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829" w:rsidRPr="00182DC6" w:rsidRDefault="009A7829" w:rsidP="00182DC6">
      <w:pPr>
        <w:widowControl w:val="0"/>
        <w:autoSpaceDE w:val="0"/>
        <w:autoSpaceDN w:val="0"/>
        <w:adjustRightInd w:val="0"/>
        <w:spacing w:after="0" w:line="240" w:lineRule="auto"/>
        <w:jc w:val="center"/>
        <w:rPr>
          <w:rFonts w:ascii="Times New Roman" w:hAnsi="Times New Roman"/>
          <w:sz w:val="28"/>
          <w:szCs w:val="28"/>
          <w:lang w:eastAsia="ru-RU"/>
        </w:rPr>
      </w:pPr>
      <w:r w:rsidRPr="00182DC6">
        <w:rPr>
          <w:rFonts w:ascii="Times New Roman" w:hAnsi="Times New Roman"/>
          <w:sz w:val="28"/>
          <w:szCs w:val="28"/>
          <w:lang w:eastAsia="ru-RU"/>
        </w:rPr>
        <w:t>МИНОБРНАУКИ РОССИИ</w:t>
      </w:r>
    </w:p>
    <w:p w:rsidR="009A7829" w:rsidRPr="00182DC6" w:rsidRDefault="009A7829" w:rsidP="00182DC6">
      <w:pPr>
        <w:widowControl w:val="0"/>
        <w:autoSpaceDE w:val="0"/>
        <w:autoSpaceDN w:val="0"/>
        <w:adjustRightInd w:val="0"/>
        <w:spacing w:after="0" w:line="240" w:lineRule="auto"/>
        <w:jc w:val="center"/>
        <w:rPr>
          <w:rFonts w:ascii="Times New Roman" w:hAnsi="Times New Roman"/>
          <w:sz w:val="28"/>
          <w:szCs w:val="28"/>
          <w:lang w:eastAsia="ru-RU"/>
        </w:rPr>
      </w:pPr>
      <w:r w:rsidRPr="00182DC6">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9A7829" w:rsidRPr="00182DC6" w:rsidRDefault="009A7829" w:rsidP="00182DC6">
      <w:pPr>
        <w:widowControl w:val="0"/>
        <w:autoSpaceDE w:val="0"/>
        <w:autoSpaceDN w:val="0"/>
        <w:adjustRightInd w:val="0"/>
        <w:spacing w:after="0" w:line="240" w:lineRule="auto"/>
        <w:jc w:val="center"/>
        <w:rPr>
          <w:rFonts w:ascii="Times New Roman" w:hAnsi="Times New Roman"/>
          <w:b/>
          <w:sz w:val="28"/>
          <w:szCs w:val="28"/>
          <w:lang w:eastAsia="ru-RU"/>
        </w:rPr>
      </w:pPr>
      <w:r w:rsidRPr="00182DC6">
        <w:rPr>
          <w:rFonts w:ascii="Times New Roman" w:hAnsi="Times New Roman"/>
          <w:b/>
          <w:sz w:val="28"/>
          <w:szCs w:val="28"/>
          <w:lang w:eastAsia="ru-RU"/>
        </w:rPr>
        <w:t>«Гжельский государственный университет»</w:t>
      </w:r>
    </w:p>
    <w:p w:rsidR="009A7829" w:rsidRPr="00182DC6" w:rsidRDefault="009A7829" w:rsidP="00182DC6">
      <w:pPr>
        <w:widowControl w:val="0"/>
        <w:autoSpaceDE w:val="0"/>
        <w:autoSpaceDN w:val="0"/>
        <w:adjustRightInd w:val="0"/>
        <w:spacing w:after="0" w:line="240" w:lineRule="auto"/>
        <w:jc w:val="center"/>
        <w:rPr>
          <w:rFonts w:ascii="Times New Roman" w:hAnsi="Times New Roman"/>
          <w:sz w:val="28"/>
          <w:szCs w:val="28"/>
          <w:lang w:eastAsia="ru-RU"/>
        </w:rPr>
      </w:pPr>
      <w:r w:rsidRPr="00182DC6">
        <w:rPr>
          <w:rFonts w:ascii="Times New Roman" w:hAnsi="Times New Roman"/>
          <w:sz w:val="28"/>
          <w:szCs w:val="28"/>
          <w:lang w:eastAsia="ru-RU"/>
        </w:rPr>
        <w:t>(ГГУ)</w:t>
      </w:r>
    </w:p>
    <w:p w:rsidR="009A7829" w:rsidRPr="00182DC6" w:rsidRDefault="009A7829" w:rsidP="00182DC6">
      <w:pPr>
        <w:widowControl w:val="0"/>
        <w:autoSpaceDE w:val="0"/>
        <w:autoSpaceDN w:val="0"/>
        <w:adjustRightInd w:val="0"/>
        <w:spacing w:after="0" w:line="240" w:lineRule="auto"/>
        <w:rPr>
          <w:rFonts w:ascii="Times New Roman" w:hAnsi="Times New Roman"/>
          <w:sz w:val="28"/>
          <w:szCs w:val="28"/>
          <w:lang w:eastAsia="ru-RU"/>
        </w:rPr>
      </w:pPr>
    </w:p>
    <w:p w:rsidR="009A7829" w:rsidRPr="00182DC6" w:rsidRDefault="009A7829" w:rsidP="00182DC6">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A7829" w:rsidRPr="00182DC6" w:rsidRDefault="009A7829" w:rsidP="00182DC6">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9A7829" w:rsidRPr="00182DC6" w:rsidRDefault="009A7829" w:rsidP="00182DC6">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sz w:val="28"/>
          <w:szCs w:val="28"/>
          <w:lang w:eastAsia="ru-RU"/>
        </w:rPr>
      </w:pPr>
      <w:r w:rsidRPr="000B7C46">
        <w:rPr>
          <w:rFonts w:ascii="Times New Roman" w:hAnsi="Times New Roman"/>
          <w:bCs/>
          <w:i/>
          <w:noProof/>
          <w:sz w:val="28"/>
          <w:szCs w:val="28"/>
          <w:lang w:eastAsia="ru-RU"/>
        </w:rPr>
        <w:t>Кафедра декоративно-прикладного искусства и дизайна</w:t>
      </w:r>
    </w:p>
    <w:p w:rsidR="009A7829" w:rsidRPr="00182DC6" w:rsidRDefault="009A7829" w:rsidP="00182DC6">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9A7829" w:rsidRPr="00182DC6" w:rsidRDefault="009A7829" w:rsidP="00182DC6">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Cs/>
          <w:sz w:val="28"/>
          <w:szCs w:val="28"/>
          <w:u w:val="single"/>
          <w:lang w:eastAsia="ru-RU"/>
        </w:rPr>
      </w:pPr>
      <w:r w:rsidRPr="00182DC6">
        <w:rPr>
          <w:rFonts w:ascii="Times New Roman" w:hAnsi="Times New Roman"/>
          <w:bCs/>
          <w:sz w:val="28"/>
          <w:szCs w:val="28"/>
          <w:u w:val="single"/>
          <w:lang w:eastAsia="ru-RU"/>
        </w:rPr>
        <w:t>Рабочая программа дисциплины</w:t>
      </w:r>
    </w:p>
    <w:p w:rsidR="009A7829" w:rsidRPr="00182DC6" w:rsidRDefault="009A7829" w:rsidP="00182DC6">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9A7829" w:rsidRPr="00182DC6" w:rsidRDefault="009A7829" w:rsidP="00182DC6">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182DC6">
        <w:rPr>
          <w:rFonts w:ascii="Times New Roman" w:hAnsi="Times New Roman"/>
          <w:b/>
          <w:sz w:val="28"/>
          <w:szCs w:val="28"/>
          <w:lang w:eastAsia="ru-RU"/>
        </w:rPr>
        <w:t>Академическая скульптура</w:t>
      </w:r>
    </w:p>
    <w:p w:rsidR="009A7829" w:rsidRPr="00182DC6" w:rsidRDefault="009A7829" w:rsidP="00182DC6">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9A7829" w:rsidRPr="00182DC6" w:rsidRDefault="009A7829" w:rsidP="00182DC6">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9A7829" w:rsidRPr="00182DC6" w:rsidRDefault="009A7829" w:rsidP="00182DC6">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9A7829" w:rsidRPr="00182DC6" w:rsidRDefault="009A7829" w:rsidP="00182DC6">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332" w:type="dxa"/>
        <w:tblLook w:val="00A0" w:firstRow="1" w:lastRow="0" w:firstColumn="1" w:lastColumn="0" w:noHBand="0" w:noVBand="0"/>
      </w:tblPr>
      <w:tblGrid>
        <w:gridCol w:w="3636"/>
        <w:gridCol w:w="6696"/>
      </w:tblGrid>
      <w:tr w:rsidR="009A7829" w:rsidRPr="0094666D" w:rsidTr="0094666D">
        <w:trPr>
          <w:trHeight w:val="324"/>
        </w:trPr>
        <w:tc>
          <w:tcPr>
            <w:tcW w:w="3636" w:type="dxa"/>
          </w:tcPr>
          <w:p w:rsidR="009A7829" w:rsidRPr="0094666D" w:rsidRDefault="009A7829" w:rsidP="0094666D">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94666D">
              <w:rPr>
                <w:rFonts w:ascii="Times New Roman" w:hAnsi="Times New Roman"/>
                <w:bCs/>
                <w:i/>
                <w:sz w:val="28"/>
                <w:szCs w:val="28"/>
                <w:lang w:eastAsia="ru-RU"/>
              </w:rPr>
              <w:t>Направление подготовки</w:t>
            </w:r>
          </w:p>
        </w:tc>
        <w:tc>
          <w:tcPr>
            <w:tcW w:w="6696" w:type="dxa"/>
            <w:tcBorders>
              <w:bottom w:val="single" w:sz="4" w:space="0" w:color="auto"/>
            </w:tcBorders>
          </w:tcPr>
          <w:p w:rsidR="009A7829" w:rsidRPr="0094666D" w:rsidRDefault="009A7829" w:rsidP="0094666D">
            <w:pPr>
              <w:widowControl w:val="0"/>
              <w:autoSpaceDE w:val="0"/>
              <w:autoSpaceDN w:val="0"/>
              <w:adjustRightInd w:val="0"/>
              <w:spacing w:after="0" w:line="240" w:lineRule="auto"/>
              <w:rPr>
                <w:rFonts w:ascii="Times New Roman" w:hAnsi="Times New Roman"/>
                <w:bCs/>
                <w:sz w:val="28"/>
                <w:szCs w:val="28"/>
                <w:lang w:eastAsia="ru-RU"/>
              </w:rPr>
            </w:pPr>
            <w:r w:rsidRPr="0094666D">
              <w:rPr>
                <w:rFonts w:ascii="Times New Roman" w:hAnsi="Times New Roman"/>
                <w:bCs/>
                <w:sz w:val="28"/>
                <w:szCs w:val="28"/>
                <w:lang w:eastAsia="ru-RU"/>
              </w:rPr>
              <w:t>54.03.02 Декоративно-прикладное искусство и народные промыслы</w:t>
            </w:r>
          </w:p>
        </w:tc>
      </w:tr>
      <w:tr w:rsidR="009A7829" w:rsidRPr="0094666D" w:rsidTr="0094666D">
        <w:trPr>
          <w:trHeight w:val="318"/>
        </w:trPr>
        <w:tc>
          <w:tcPr>
            <w:tcW w:w="3636" w:type="dxa"/>
          </w:tcPr>
          <w:p w:rsidR="009A7829" w:rsidRPr="0094666D" w:rsidRDefault="009A7829" w:rsidP="0094666D">
            <w:pPr>
              <w:widowControl w:val="0"/>
              <w:tabs>
                <w:tab w:val="left" w:leader="underscore" w:pos="9768"/>
              </w:tabs>
              <w:autoSpaceDE w:val="0"/>
              <w:autoSpaceDN w:val="0"/>
              <w:adjustRightInd w:val="0"/>
              <w:spacing w:after="0" w:line="240" w:lineRule="auto"/>
              <w:ind w:right="-5211"/>
              <w:rPr>
                <w:rFonts w:ascii="Times New Roman" w:hAnsi="Times New Roman"/>
                <w:b/>
                <w:bCs/>
                <w:sz w:val="28"/>
                <w:szCs w:val="28"/>
                <w:lang w:eastAsia="ru-RU"/>
              </w:rPr>
            </w:pPr>
            <w:r w:rsidRPr="0094666D">
              <w:rPr>
                <w:rFonts w:ascii="Times New Roman" w:hAnsi="Times New Roman"/>
                <w:i/>
                <w:sz w:val="28"/>
                <w:szCs w:val="28"/>
                <w:lang w:eastAsia="ru-RU"/>
              </w:rPr>
              <w:t>Направленность (профиль)</w:t>
            </w:r>
          </w:p>
        </w:tc>
        <w:tc>
          <w:tcPr>
            <w:tcW w:w="6696" w:type="dxa"/>
            <w:tcBorders>
              <w:top w:val="single" w:sz="4" w:space="0" w:color="auto"/>
              <w:bottom w:val="single" w:sz="4" w:space="0" w:color="auto"/>
            </w:tcBorders>
          </w:tcPr>
          <w:p w:rsidR="009A7829" w:rsidRPr="0094666D" w:rsidRDefault="009A7829" w:rsidP="0094666D">
            <w:pPr>
              <w:autoSpaceDN w:val="0"/>
              <w:spacing w:after="0" w:line="240" w:lineRule="auto"/>
              <w:rPr>
                <w:rFonts w:ascii="Times New Roman" w:hAnsi="Times New Roman"/>
                <w:bCs/>
                <w:sz w:val="28"/>
                <w:szCs w:val="28"/>
                <w:lang w:eastAsia="ru-RU"/>
              </w:rPr>
            </w:pPr>
            <w:r w:rsidRPr="0094666D">
              <w:rPr>
                <w:rFonts w:ascii="Times New Roman" w:hAnsi="Times New Roman"/>
                <w:bCs/>
                <w:sz w:val="28"/>
                <w:szCs w:val="28"/>
                <w:lang w:eastAsia="ru-RU"/>
              </w:rPr>
              <w:t>Художественная керамика</w:t>
            </w:r>
          </w:p>
        </w:tc>
      </w:tr>
      <w:tr w:rsidR="009A7829" w:rsidRPr="0094666D" w:rsidTr="0094666D">
        <w:trPr>
          <w:trHeight w:val="249"/>
        </w:trPr>
        <w:tc>
          <w:tcPr>
            <w:tcW w:w="3636" w:type="dxa"/>
          </w:tcPr>
          <w:p w:rsidR="009A7829" w:rsidRPr="0094666D" w:rsidRDefault="009A7829" w:rsidP="0094666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696" w:type="dxa"/>
            <w:tcBorders>
              <w:top w:val="single" w:sz="4" w:space="0" w:color="auto"/>
            </w:tcBorders>
          </w:tcPr>
          <w:p w:rsidR="009A7829" w:rsidRPr="0094666D" w:rsidRDefault="009A7829" w:rsidP="0094666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9A7829" w:rsidRPr="0094666D" w:rsidTr="0094666D">
        <w:trPr>
          <w:trHeight w:val="1023"/>
        </w:trPr>
        <w:tc>
          <w:tcPr>
            <w:tcW w:w="3636" w:type="dxa"/>
          </w:tcPr>
          <w:p w:rsidR="009A7829" w:rsidRPr="0094666D" w:rsidRDefault="009A7829" w:rsidP="0094666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A7829" w:rsidRPr="0094666D" w:rsidRDefault="009A7829" w:rsidP="0094666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9A7829" w:rsidRPr="0094666D" w:rsidRDefault="009A7829" w:rsidP="0094666D">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94666D">
              <w:rPr>
                <w:rFonts w:ascii="Times New Roman" w:hAnsi="Times New Roman"/>
                <w:bCs/>
                <w:i/>
                <w:sz w:val="28"/>
                <w:szCs w:val="28"/>
                <w:lang w:eastAsia="ru-RU"/>
              </w:rPr>
              <w:t>Квалификация  выпускника</w:t>
            </w:r>
          </w:p>
        </w:tc>
        <w:tc>
          <w:tcPr>
            <w:tcW w:w="6696" w:type="dxa"/>
            <w:tcBorders>
              <w:bottom w:val="single" w:sz="4" w:space="0" w:color="auto"/>
            </w:tcBorders>
          </w:tcPr>
          <w:p w:rsidR="009A7829" w:rsidRPr="0094666D" w:rsidRDefault="009A7829" w:rsidP="0094666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A7829" w:rsidRPr="0094666D" w:rsidRDefault="009A7829" w:rsidP="0094666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9A7829" w:rsidRPr="0094666D" w:rsidRDefault="009A7829" w:rsidP="0094666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4666D">
              <w:rPr>
                <w:rFonts w:ascii="Times New Roman" w:hAnsi="Times New Roman"/>
                <w:bCs/>
                <w:sz w:val="28"/>
                <w:szCs w:val="28"/>
                <w:lang w:eastAsia="ru-RU"/>
              </w:rPr>
              <w:t>бакалавр</w:t>
            </w:r>
          </w:p>
        </w:tc>
      </w:tr>
    </w:tbl>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182DC6">
        <w:rPr>
          <w:rFonts w:ascii="Times New Roman" w:hAnsi="Times New Roman"/>
          <w:bCs/>
          <w:sz w:val="28"/>
          <w:szCs w:val="28"/>
          <w:lang w:eastAsia="ru-RU"/>
        </w:rPr>
        <w:t>Пос. Электроизолятор</w:t>
      </w:r>
    </w:p>
    <w:p w:rsidR="009A7829" w:rsidRPr="00182DC6" w:rsidRDefault="009A7829" w:rsidP="00182DC6">
      <w:pPr>
        <w:widowControl w:val="0"/>
        <w:tabs>
          <w:tab w:val="left" w:leader="underscore" w:pos="9768"/>
        </w:tabs>
        <w:autoSpaceDE w:val="0"/>
        <w:autoSpaceDN w:val="0"/>
        <w:adjustRightInd w:val="0"/>
        <w:spacing w:after="0" w:line="240" w:lineRule="auto"/>
        <w:jc w:val="center"/>
        <w:rPr>
          <w:rFonts w:ascii="Times New Roman" w:hAnsi="Times New Roman"/>
          <w:bCs/>
          <w:sz w:val="24"/>
          <w:szCs w:val="24"/>
          <w:lang w:eastAsia="ru-RU"/>
        </w:rPr>
      </w:pPr>
      <w:bookmarkStart w:id="0" w:name="_GoBack"/>
      <w:bookmarkEnd w:id="0"/>
      <w:r w:rsidRPr="00182DC6">
        <w:rPr>
          <w:rFonts w:ascii="Times New Roman" w:hAnsi="Times New Roman"/>
          <w:bCs/>
          <w:sz w:val="24"/>
          <w:szCs w:val="24"/>
          <w:lang w:eastAsia="ru-RU"/>
        </w:rPr>
        <w:br w:type="page"/>
      </w:r>
    </w:p>
    <w:p w:rsidR="009A7829" w:rsidRPr="00182DC6" w:rsidRDefault="009A7829" w:rsidP="00182DC6">
      <w:pPr>
        <w:tabs>
          <w:tab w:val="left" w:pos="680"/>
          <w:tab w:val="left" w:pos="851"/>
        </w:tabs>
        <w:spacing w:after="0" w:line="240" w:lineRule="auto"/>
        <w:ind w:firstLine="709"/>
        <w:jc w:val="both"/>
        <w:rPr>
          <w:rFonts w:ascii="Times New Roman" w:hAnsi="Times New Roman"/>
          <w:b/>
          <w:sz w:val="24"/>
          <w:szCs w:val="24"/>
          <w:lang w:eastAsia="ru-RU"/>
        </w:rPr>
      </w:pPr>
      <w:r w:rsidRPr="00182DC6">
        <w:rPr>
          <w:rFonts w:ascii="Times New Roman" w:hAnsi="Times New Roman"/>
          <w:sz w:val="24"/>
          <w:szCs w:val="24"/>
          <w:lang w:eastAsia="ru-RU"/>
        </w:rPr>
        <w:t>Рабочая программа дисциплины «Академическая скульптура»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51.03.02 Народная художественная культура.</w:t>
      </w:r>
    </w:p>
    <w:p w:rsidR="009A7829" w:rsidRPr="00182DC6" w:rsidRDefault="009A7829" w:rsidP="00182DC6">
      <w:pPr>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9A7829" w:rsidRPr="000B7C46" w:rsidRDefault="009A7829" w:rsidP="000B7C46">
      <w:pPr>
        <w:spacing w:after="0" w:line="240" w:lineRule="auto"/>
        <w:ind w:firstLine="709"/>
        <w:jc w:val="both"/>
        <w:rPr>
          <w:rFonts w:ascii="Times New Roman" w:hAnsi="Times New Roman"/>
          <w:sz w:val="24"/>
          <w:szCs w:val="24"/>
          <w:lang w:eastAsia="ru-RU"/>
        </w:rPr>
      </w:pPr>
      <w:r w:rsidRPr="000B7C46">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B7C46">
          <w:rPr>
            <w:rFonts w:ascii="Times New Roman" w:hAnsi="Times New Roman"/>
            <w:sz w:val="24"/>
            <w:szCs w:val="24"/>
            <w:lang w:eastAsia="ru-RU"/>
          </w:rPr>
          <w:t>2014 г</w:t>
        </w:r>
      </w:smartTag>
      <w:r w:rsidRPr="000B7C46">
        <w:rPr>
          <w:rFonts w:ascii="Times New Roman" w:hAnsi="Times New Roman"/>
          <w:sz w:val="24"/>
          <w:szCs w:val="24"/>
          <w:lang w:eastAsia="ru-RU"/>
        </w:rPr>
        <w:t>. N АК-44/05вн).</w:t>
      </w:r>
    </w:p>
    <w:p w:rsidR="009A7829" w:rsidRPr="000B7C46" w:rsidRDefault="009A7829" w:rsidP="000B7C46">
      <w:pPr>
        <w:spacing w:after="0" w:line="240" w:lineRule="auto"/>
        <w:ind w:firstLine="709"/>
        <w:jc w:val="both"/>
        <w:rPr>
          <w:rFonts w:ascii="Times New Roman" w:hAnsi="Times New Roman"/>
          <w:sz w:val="24"/>
          <w:szCs w:val="24"/>
          <w:lang w:eastAsia="ru-RU"/>
        </w:rPr>
      </w:pPr>
      <w:r w:rsidRPr="000B7C46">
        <w:rPr>
          <w:rFonts w:ascii="Times New Roman" w:hAnsi="Times New Roman"/>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A7829" w:rsidRPr="000B7C46" w:rsidRDefault="009A7829" w:rsidP="000B7C46">
      <w:pPr>
        <w:spacing w:after="0" w:line="240" w:lineRule="auto"/>
        <w:ind w:firstLine="709"/>
        <w:jc w:val="both"/>
        <w:rPr>
          <w:rFonts w:ascii="Times New Roman" w:hAnsi="Times New Roman"/>
          <w:sz w:val="24"/>
          <w:szCs w:val="24"/>
          <w:lang w:eastAsia="ru-RU"/>
        </w:rPr>
      </w:pPr>
    </w:p>
    <w:p w:rsidR="009A7829" w:rsidRPr="000B7C46" w:rsidRDefault="009A7829" w:rsidP="000B7C46">
      <w:pPr>
        <w:spacing w:after="0" w:line="240" w:lineRule="auto"/>
        <w:ind w:firstLine="709"/>
        <w:jc w:val="both"/>
        <w:rPr>
          <w:rFonts w:ascii="Times New Roman" w:hAnsi="Times New Roman"/>
          <w:sz w:val="24"/>
          <w:szCs w:val="24"/>
        </w:rPr>
      </w:pPr>
    </w:p>
    <w:p w:rsidR="009A7829" w:rsidRPr="000B7C46" w:rsidRDefault="009A7829" w:rsidP="000B7C46">
      <w:pPr>
        <w:spacing w:after="0" w:line="240" w:lineRule="auto"/>
        <w:ind w:firstLine="709"/>
        <w:jc w:val="both"/>
        <w:rPr>
          <w:rFonts w:ascii="Times New Roman" w:hAnsi="Times New Roman"/>
          <w:sz w:val="24"/>
          <w:szCs w:val="24"/>
        </w:rPr>
      </w:pPr>
    </w:p>
    <w:p w:rsidR="009A7829" w:rsidRPr="000B7C46" w:rsidRDefault="009A7829" w:rsidP="000B7C46">
      <w:pPr>
        <w:spacing w:after="0" w:line="240" w:lineRule="auto"/>
        <w:ind w:firstLine="709"/>
        <w:jc w:val="both"/>
        <w:rPr>
          <w:rFonts w:ascii="Times New Roman" w:hAnsi="Times New Roman"/>
          <w:sz w:val="24"/>
          <w:szCs w:val="24"/>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numPr>
          <w:ilvl w:val="0"/>
          <w:numId w:val="2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182DC6">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9A7829" w:rsidRPr="00182DC6" w:rsidRDefault="009A7829" w:rsidP="00182DC6">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9A7829" w:rsidRPr="00182DC6" w:rsidRDefault="009A7829" w:rsidP="00182DC6">
      <w:pPr>
        <w:keepNext/>
        <w:widowControl w:val="0"/>
        <w:autoSpaceDE w:val="0"/>
        <w:autoSpaceDN w:val="0"/>
        <w:adjustRightInd w:val="0"/>
        <w:spacing w:after="0" w:line="240" w:lineRule="auto"/>
        <w:outlineLvl w:val="0"/>
        <w:rPr>
          <w:rFonts w:ascii="Times New Roman" w:hAnsi="Times New Roman"/>
          <w:b/>
          <w:i/>
          <w:sz w:val="24"/>
          <w:szCs w:val="24"/>
          <w:lang w:eastAsia="ru-RU"/>
        </w:rPr>
      </w:pPr>
    </w:p>
    <w:tbl>
      <w:tblPr>
        <w:tblW w:w="1014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3261"/>
        <w:gridCol w:w="3764"/>
      </w:tblGrid>
      <w:tr w:rsidR="009A7829" w:rsidRPr="0094666D" w:rsidTr="00AE17BF">
        <w:tc>
          <w:tcPr>
            <w:tcW w:w="3119" w:type="dxa"/>
          </w:tcPr>
          <w:p w:rsidR="009A7829" w:rsidRPr="00182DC6" w:rsidRDefault="009A7829" w:rsidP="00182DC6">
            <w:pPr>
              <w:widowControl w:val="0"/>
              <w:autoSpaceDE w:val="0"/>
              <w:autoSpaceDN w:val="0"/>
              <w:adjustRightInd w:val="0"/>
              <w:spacing w:after="0" w:line="240" w:lineRule="auto"/>
              <w:jc w:val="center"/>
              <w:rPr>
                <w:rFonts w:ascii="Times New Roman" w:hAnsi="Times New Roman"/>
                <w:b/>
                <w:sz w:val="24"/>
                <w:szCs w:val="24"/>
                <w:lang w:eastAsia="ru-RU"/>
              </w:rPr>
            </w:pPr>
            <w:r w:rsidRPr="00182DC6">
              <w:rPr>
                <w:rFonts w:ascii="Times New Roman" w:hAnsi="Times New Roman"/>
                <w:b/>
                <w:sz w:val="24"/>
                <w:szCs w:val="24"/>
                <w:lang w:eastAsia="ru-RU"/>
              </w:rPr>
              <w:t>Компетенция</w:t>
            </w:r>
          </w:p>
        </w:tc>
        <w:tc>
          <w:tcPr>
            <w:tcW w:w="3261" w:type="dxa"/>
          </w:tcPr>
          <w:p w:rsidR="009A7829" w:rsidRPr="00182DC6" w:rsidRDefault="009A7829" w:rsidP="00182DC6">
            <w:pPr>
              <w:widowControl w:val="0"/>
              <w:autoSpaceDE w:val="0"/>
              <w:autoSpaceDN w:val="0"/>
              <w:adjustRightInd w:val="0"/>
              <w:spacing w:after="0" w:line="240" w:lineRule="auto"/>
              <w:jc w:val="center"/>
              <w:rPr>
                <w:rFonts w:ascii="Times New Roman" w:hAnsi="Times New Roman"/>
                <w:b/>
                <w:sz w:val="24"/>
                <w:szCs w:val="24"/>
                <w:lang w:eastAsia="ru-RU"/>
              </w:rPr>
            </w:pPr>
            <w:r w:rsidRPr="00182DC6">
              <w:rPr>
                <w:rFonts w:ascii="Times New Roman" w:hAnsi="Times New Roman"/>
                <w:b/>
                <w:sz w:val="24"/>
                <w:szCs w:val="24"/>
                <w:lang w:eastAsia="ru-RU"/>
              </w:rPr>
              <w:t>Индикаторы достижения компетенций</w:t>
            </w:r>
          </w:p>
        </w:tc>
        <w:tc>
          <w:tcPr>
            <w:tcW w:w="3764" w:type="dxa"/>
          </w:tcPr>
          <w:p w:rsidR="009A7829" w:rsidRPr="00182DC6" w:rsidRDefault="009A7829" w:rsidP="00182DC6">
            <w:pPr>
              <w:widowControl w:val="0"/>
              <w:autoSpaceDE w:val="0"/>
              <w:autoSpaceDN w:val="0"/>
              <w:adjustRightInd w:val="0"/>
              <w:spacing w:after="0" w:line="240" w:lineRule="auto"/>
              <w:jc w:val="center"/>
              <w:rPr>
                <w:rFonts w:ascii="Times New Roman" w:hAnsi="Times New Roman"/>
                <w:b/>
                <w:sz w:val="24"/>
                <w:szCs w:val="24"/>
                <w:lang w:eastAsia="ru-RU"/>
              </w:rPr>
            </w:pPr>
            <w:r w:rsidRPr="00182DC6">
              <w:rPr>
                <w:rFonts w:ascii="Times New Roman" w:hAnsi="Times New Roman"/>
                <w:b/>
                <w:sz w:val="24"/>
                <w:szCs w:val="24"/>
                <w:lang w:eastAsia="ru-RU"/>
              </w:rPr>
              <w:t>Планируемые результаты обучения по дисциплине</w:t>
            </w:r>
          </w:p>
        </w:tc>
      </w:tr>
      <w:tr w:rsidR="009A7829" w:rsidRPr="0094666D" w:rsidTr="00AE17BF">
        <w:tc>
          <w:tcPr>
            <w:tcW w:w="3119" w:type="dxa"/>
          </w:tcPr>
          <w:p w:rsidR="009A7829" w:rsidRPr="0094666D" w:rsidRDefault="009A7829" w:rsidP="009C105A">
            <w:pPr>
              <w:rPr>
                <w:rFonts w:ascii="Times New Roman" w:hAnsi="Times New Roman"/>
                <w:sz w:val="24"/>
                <w:szCs w:val="24"/>
              </w:rPr>
            </w:pPr>
            <w:r w:rsidRPr="0094666D">
              <w:rPr>
                <w:rFonts w:ascii="Times New Roman" w:hAnsi="Times New Roman"/>
                <w:sz w:val="24"/>
                <w:szCs w:val="24"/>
              </w:rPr>
              <w:t xml:space="preserve">ОПК-3. </w:t>
            </w:r>
          </w:p>
          <w:p w:rsidR="009A7829" w:rsidRPr="00182DC6"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rPr>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предпроектные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261" w:type="dxa"/>
          </w:tcPr>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ОПК-3.1</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Знает: теорию, законы композиции в изобразительном искусстве;</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творческий подход к решению художественных задач;</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методы предпроектных изысканий;</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 xml:space="preserve">методы и способы разработки проектной идеи </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ОПК-3.2</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Умеет: осмысленно создавать композиции, проекты  на заданные темы;</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выполнять гармоничные, оригинальные композиции, проекты;</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применять анализ и  синтез при разработке эскизных предложений, творческих заданий;</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выполнять поисковые эскизы изобразительными средствами и способами проектной графики;</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разрабатывать проектную идею с применением концептуального творческого подхода;</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 xml:space="preserve">моделировать, конструировать промышленные образцы в области декоративно-прикладного искусства </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ОПК-3.3</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 xml:space="preserve">Владеет: художественными методами разработки и </w:t>
            </w:r>
            <w:r w:rsidRPr="009C105A">
              <w:rPr>
                <w:rFonts w:ascii="Times New Roman" w:hAnsi="Times New Roman"/>
                <w:sz w:val="24"/>
                <w:szCs w:val="24"/>
                <w:lang w:eastAsia="ru-RU"/>
              </w:rPr>
              <w:lastRenderedPageBreak/>
              <w:t>выполнения эскизов,  композиционных заданий;</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навыками гармонизации  художественного образа;</w:t>
            </w:r>
          </w:p>
          <w:p w:rsidR="009A7829" w:rsidRPr="009C105A"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методами конструирования предметов, товаров промышленных образцов в области декоративно-прикладного искусства и народных промыслов;</w:t>
            </w:r>
          </w:p>
          <w:p w:rsidR="009A7829" w:rsidRPr="00182DC6" w:rsidRDefault="009A7829" w:rsidP="009C105A">
            <w:pPr>
              <w:widowControl w:val="0"/>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навыками выполнения проекта в материале</w:t>
            </w:r>
          </w:p>
        </w:tc>
        <w:tc>
          <w:tcPr>
            <w:tcW w:w="3764" w:type="dxa"/>
          </w:tcPr>
          <w:p w:rsidR="009A7829" w:rsidRPr="009C105A" w:rsidRDefault="009A7829" w:rsidP="00182DC6">
            <w:pPr>
              <w:widowControl w:val="0"/>
              <w:autoSpaceDE w:val="0"/>
              <w:autoSpaceDN w:val="0"/>
              <w:adjustRightInd w:val="0"/>
              <w:spacing w:after="0" w:line="240" w:lineRule="auto"/>
              <w:rPr>
                <w:rFonts w:ascii="Times New Roman" w:hAnsi="Times New Roman"/>
                <w:b/>
                <w:sz w:val="24"/>
                <w:szCs w:val="24"/>
                <w:lang w:eastAsia="ru-RU"/>
              </w:rPr>
            </w:pPr>
            <w:r w:rsidRPr="009C105A">
              <w:rPr>
                <w:rFonts w:ascii="Times New Roman" w:hAnsi="Times New Roman"/>
                <w:b/>
                <w:sz w:val="24"/>
                <w:szCs w:val="24"/>
                <w:lang w:eastAsia="ru-RU"/>
              </w:rPr>
              <w:lastRenderedPageBreak/>
              <w:t>Знать:</w:t>
            </w:r>
          </w:p>
          <w:p w:rsidR="009A7829" w:rsidRPr="00182DC6" w:rsidRDefault="009A7829" w:rsidP="00182DC6">
            <w:pPr>
              <w:widowControl w:val="0"/>
              <w:numPr>
                <w:ilvl w:val="0"/>
                <w:numId w:val="32"/>
              </w:numPr>
              <w:autoSpaceDE w:val="0"/>
              <w:autoSpaceDN w:val="0"/>
              <w:adjustRightInd w:val="0"/>
              <w:spacing w:after="0" w:line="240" w:lineRule="auto"/>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основы применения</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образовательных технологий (в том</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числе в условиях инклюзивного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образовательного процесса),</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необходимых для адресной работы с</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различными категориями обучающихся, в том числе с особыми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образовательными потребностями;</w:t>
            </w:r>
          </w:p>
          <w:p w:rsidR="009A7829" w:rsidRPr="00182DC6" w:rsidRDefault="009A7829" w:rsidP="00182DC6">
            <w:pPr>
              <w:widowControl w:val="0"/>
              <w:numPr>
                <w:ilvl w:val="0"/>
                <w:numId w:val="32"/>
              </w:numPr>
              <w:autoSpaceDE w:val="0"/>
              <w:autoSpaceDN w:val="0"/>
              <w:adjustRightInd w:val="0"/>
              <w:spacing w:after="0" w:line="240" w:lineRule="auto"/>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основные приемы и типологию</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технологий индивидуализации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обучения</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теоретико-методологические основы</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культурного наследия народов</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России, достижений в различных</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видах народного художественного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творчества;</w:t>
            </w:r>
          </w:p>
          <w:p w:rsidR="009A7829" w:rsidRPr="00182DC6" w:rsidRDefault="009A7829" w:rsidP="00182DC6">
            <w:pPr>
              <w:widowControl w:val="0"/>
              <w:numPr>
                <w:ilvl w:val="0"/>
                <w:numId w:val="32"/>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основные формы 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методы сохранения и трансляции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культурного наследия народов</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России;</w:t>
            </w:r>
          </w:p>
          <w:p w:rsidR="009A7829" w:rsidRPr="00182DC6" w:rsidRDefault="009A7829" w:rsidP="00182DC6">
            <w:pPr>
              <w:widowControl w:val="0"/>
              <w:numPr>
                <w:ilvl w:val="0"/>
                <w:numId w:val="26"/>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основные разделы истории мировой культуры и искусства в целом и истории декоративно-прикладного искусства в частности;</w:t>
            </w:r>
          </w:p>
          <w:p w:rsidR="009A7829" w:rsidRPr="00182DC6" w:rsidRDefault="009A7829" w:rsidP="00182DC6">
            <w:pPr>
              <w:widowControl w:val="0"/>
              <w:numPr>
                <w:ilvl w:val="0"/>
                <w:numId w:val="26"/>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 xml:space="preserve">основные виды скульптурных изображений в декоративно-прикладном </w:t>
            </w:r>
            <w:r w:rsidRPr="00182DC6">
              <w:rPr>
                <w:rFonts w:ascii="Times New Roman" w:hAnsi="Times New Roman"/>
                <w:sz w:val="24"/>
                <w:szCs w:val="24"/>
                <w:lang w:eastAsia="ru-RU"/>
              </w:rPr>
              <w:lastRenderedPageBreak/>
              <w:t>искусстве;</w:t>
            </w:r>
          </w:p>
          <w:p w:rsidR="009A7829" w:rsidRPr="00182DC6" w:rsidRDefault="009A7829" w:rsidP="00182DC6">
            <w:pPr>
              <w:widowControl w:val="0"/>
              <w:numPr>
                <w:ilvl w:val="0"/>
                <w:numId w:val="26"/>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знать основные виды рельефов и принципы их построения.</w:t>
            </w: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9C105A" w:rsidRDefault="009A7829" w:rsidP="00182DC6">
            <w:pPr>
              <w:widowControl w:val="0"/>
              <w:autoSpaceDE w:val="0"/>
              <w:autoSpaceDN w:val="0"/>
              <w:adjustRightInd w:val="0"/>
              <w:spacing w:after="0" w:line="240" w:lineRule="auto"/>
              <w:rPr>
                <w:rFonts w:ascii="Times New Roman" w:hAnsi="Times New Roman"/>
                <w:b/>
                <w:sz w:val="24"/>
                <w:szCs w:val="24"/>
                <w:lang w:eastAsia="ru-RU"/>
              </w:rPr>
            </w:pPr>
            <w:r w:rsidRPr="009C105A">
              <w:rPr>
                <w:rFonts w:ascii="Times New Roman" w:hAnsi="Times New Roman"/>
                <w:b/>
                <w:sz w:val="24"/>
                <w:szCs w:val="24"/>
                <w:lang w:eastAsia="ru-RU"/>
              </w:rPr>
              <w:t>Уметь:</w:t>
            </w:r>
          </w:p>
          <w:p w:rsidR="009A7829" w:rsidRPr="00182DC6" w:rsidRDefault="009A7829" w:rsidP="00182DC6">
            <w:pPr>
              <w:widowControl w:val="0"/>
              <w:numPr>
                <w:ilvl w:val="0"/>
                <w:numId w:val="33"/>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взаимодействовать с другими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специалистами в рамках психолого-медико-педагогического консилиума;</w:t>
            </w:r>
          </w:p>
          <w:p w:rsidR="009A7829" w:rsidRPr="00182DC6" w:rsidRDefault="009A7829" w:rsidP="00182DC6">
            <w:pPr>
              <w:widowControl w:val="0"/>
              <w:numPr>
                <w:ilvl w:val="0"/>
                <w:numId w:val="33"/>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соотносить виды адресной помощи с</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индивидуальными образовательными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потребностями обучающихся;</w:t>
            </w:r>
          </w:p>
          <w:p w:rsidR="009A7829" w:rsidRPr="00182DC6" w:rsidRDefault="009A7829" w:rsidP="00182DC6">
            <w:pPr>
              <w:widowControl w:val="0"/>
              <w:numPr>
                <w:ilvl w:val="0"/>
                <w:numId w:val="33"/>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проводить</w:t>
            </w:r>
          </w:p>
          <w:p w:rsidR="009A7829" w:rsidRPr="00182DC6" w:rsidRDefault="009A7829" w:rsidP="00182DC6">
            <w:pPr>
              <w:widowControl w:val="0"/>
              <w:numPr>
                <w:ilvl w:val="0"/>
                <w:numId w:val="33"/>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маркетинговую деятельность для прогнозирования основных</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тенденций в развитии общего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мирового научного,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образовательного и культурно-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информационного пространства в</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целях сохранения культурного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наследия народов России,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достижений в различных видах</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народного художественного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 xml:space="preserve">творчества; </w:t>
            </w:r>
          </w:p>
          <w:p w:rsidR="009A7829" w:rsidRPr="00182DC6" w:rsidRDefault="009A7829" w:rsidP="00182DC6">
            <w:pPr>
              <w:widowControl w:val="0"/>
              <w:numPr>
                <w:ilvl w:val="0"/>
                <w:numId w:val="33"/>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организовывать</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образовательное и культурно-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информационное пространство в</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целях трансляции и сохранения в</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нем культурного наследия народов</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России, достижений в различных</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видах народного художественного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творчества;</w:t>
            </w:r>
          </w:p>
          <w:p w:rsidR="009A7829" w:rsidRPr="00182DC6" w:rsidRDefault="009A7829" w:rsidP="00182DC6">
            <w:pPr>
              <w:widowControl w:val="0"/>
              <w:numPr>
                <w:ilvl w:val="0"/>
                <w:numId w:val="33"/>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 xml:space="preserve">собирать материал по </w:t>
            </w:r>
            <w:r w:rsidRPr="00182DC6">
              <w:rPr>
                <w:rFonts w:ascii="Times New Roman" w:hAnsi="Times New Roman"/>
                <w:sz w:val="24"/>
                <w:szCs w:val="24"/>
                <w:lang w:eastAsia="ru-RU"/>
              </w:rPr>
              <w:lastRenderedPageBreak/>
              <w:t>выбранной теме;</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sz w:val="24"/>
                <w:szCs w:val="24"/>
                <w:lang w:eastAsia="ru-RU"/>
              </w:rPr>
              <w:t>выполнить графические предложения по вариантам декоративной пластики;</w:t>
            </w:r>
          </w:p>
          <w:p w:rsidR="009A7829" w:rsidRPr="00182DC6" w:rsidRDefault="009A7829" w:rsidP="00182DC6">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передавать характер изображаемых объектов и их максимальную выразительность;</w:t>
            </w:r>
          </w:p>
          <w:p w:rsidR="009A7829" w:rsidRPr="00182DC6" w:rsidRDefault="009A7829" w:rsidP="00182DC6">
            <w:pPr>
              <w:widowControl w:val="0"/>
              <w:numPr>
                <w:ilvl w:val="0"/>
                <w:numId w:val="27"/>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 xml:space="preserve"> работать самостоятельно по утвержденным эскизам в декоративной скульптуре.</w:t>
            </w: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b/>
                <w:sz w:val="24"/>
                <w:szCs w:val="24"/>
                <w:lang w:eastAsia="ru-RU"/>
              </w:rPr>
              <w:t>Владеть</w:t>
            </w:r>
            <w:r w:rsidRPr="00182DC6">
              <w:rPr>
                <w:rFonts w:ascii="Times New Roman" w:hAnsi="Times New Roman"/>
                <w:sz w:val="24"/>
                <w:szCs w:val="24"/>
                <w:lang w:eastAsia="ru-RU"/>
              </w:rPr>
              <w:t xml:space="preserve">: </w:t>
            </w:r>
          </w:p>
          <w:p w:rsidR="009A7829" w:rsidRPr="00182DC6" w:rsidRDefault="009A7829" w:rsidP="00182DC6">
            <w:pPr>
              <w:widowControl w:val="0"/>
              <w:numPr>
                <w:ilvl w:val="0"/>
                <w:numId w:val="34"/>
              </w:numPr>
              <w:autoSpaceDE w:val="0"/>
              <w:autoSpaceDN w:val="0"/>
              <w:adjustRightInd w:val="0"/>
              <w:spacing w:after="0" w:line="240" w:lineRule="auto"/>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методами (первичного)</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выявления детей с особыми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образовательными потребностями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(аутисты, дети с синдромом дефицита внимания и гиперактивностью и др.);</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r w:rsidRPr="00182DC6">
              <w:rPr>
                <w:rFonts w:ascii="Times New Roman" w:hAnsi="Times New Roman"/>
                <w:color w:val="000000"/>
                <w:sz w:val="24"/>
                <w:szCs w:val="24"/>
                <w:lang w:eastAsia="ru-RU"/>
              </w:rPr>
              <w:t>действиями оказания адресной</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82DC6">
              <w:rPr>
                <w:rFonts w:ascii="Times New Roman" w:hAnsi="Times New Roman"/>
                <w:color w:val="000000"/>
                <w:sz w:val="24"/>
                <w:szCs w:val="24"/>
                <w:lang w:eastAsia="ru-RU"/>
              </w:rPr>
              <w:t>помощи обучающимся;</w:t>
            </w:r>
          </w:p>
          <w:p w:rsidR="009A7829" w:rsidRPr="00182DC6" w:rsidRDefault="009A7829" w:rsidP="00182DC6">
            <w:pPr>
              <w:widowControl w:val="0"/>
              <w:numPr>
                <w:ilvl w:val="0"/>
                <w:numId w:val="30"/>
              </w:numPr>
              <w:autoSpaceDE w:val="0"/>
              <w:autoSpaceDN w:val="0"/>
              <w:adjustRightInd w:val="0"/>
              <w:spacing w:after="0" w:line="240" w:lineRule="auto"/>
              <w:ind w:left="625" w:hanging="265"/>
              <w:contextualSpacing/>
              <w:rPr>
                <w:rFonts w:ascii="Times New Roman" w:hAnsi="Times New Roman"/>
                <w:sz w:val="24"/>
                <w:szCs w:val="24"/>
                <w:lang w:eastAsia="ru-RU"/>
              </w:rPr>
            </w:pPr>
            <w:r w:rsidRPr="00182DC6">
              <w:rPr>
                <w:rFonts w:ascii="Times New Roman" w:hAnsi="Times New Roman"/>
                <w:sz w:val="24"/>
                <w:szCs w:val="24"/>
                <w:lang w:eastAsia="ru-RU"/>
              </w:rPr>
              <w:t>формами и</w:t>
            </w:r>
          </w:p>
          <w:p w:rsidR="009A7829" w:rsidRPr="00182DC6" w:rsidRDefault="009A7829" w:rsidP="00182DC6">
            <w:pPr>
              <w:widowControl w:val="0"/>
              <w:autoSpaceDE w:val="0"/>
              <w:autoSpaceDN w:val="0"/>
              <w:adjustRightInd w:val="0"/>
              <w:spacing w:after="0" w:line="240" w:lineRule="auto"/>
              <w:ind w:firstLine="625"/>
              <w:contextualSpacing/>
              <w:rPr>
                <w:rFonts w:ascii="Times New Roman" w:hAnsi="Times New Roman"/>
                <w:sz w:val="24"/>
                <w:szCs w:val="24"/>
                <w:lang w:eastAsia="ru-RU"/>
              </w:rPr>
            </w:pPr>
            <w:r w:rsidRPr="00182DC6">
              <w:rPr>
                <w:rFonts w:ascii="Times New Roman" w:hAnsi="Times New Roman"/>
                <w:sz w:val="24"/>
                <w:szCs w:val="24"/>
                <w:lang w:eastAsia="ru-RU"/>
              </w:rPr>
              <w:t>методами трансляции и сохранения</w:t>
            </w:r>
          </w:p>
          <w:p w:rsidR="009A7829" w:rsidRPr="00182DC6" w:rsidRDefault="009A7829" w:rsidP="00182DC6">
            <w:pPr>
              <w:widowControl w:val="0"/>
              <w:autoSpaceDE w:val="0"/>
              <w:autoSpaceDN w:val="0"/>
              <w:adjustRightInd w:val="0"/>
              <w:spacing w:after="0" w:line="240" w:lineRule="auto"/>
              <w:ind w:firstLine="625"/>
              <w:contextualSpacing/>
              <w:rPr>
                <w:rFonts w:ascii="Times New Roman" w:hAnsi="Times New Roman"/>
                <w:sz w:val="24"/>
                <w:szCs w:val="24"/>
                <w:lang w:eastAsia="ru-RU"/>
              </w:rPr>
            </w:pPr>
            <w:r w:rsidRPr="00182DC6">
              <w:rPr>
                <w:rFonts w:ascii="Times New Roman" w:hAnsi="Times New Roman"/>
                <w:sz w:val="24"/>
                <w:szCs w:val="24"/>
                <w:lang w:eastAsia="ru-RU"/>
              </w:rPr>
              <w:t>культурного наследия народов</w:t>
            </w:r>
          </w:p>
          <w:p w:rsidR="009A7829" w:rsidRPr="00182DC6" w:rsidRDefault="009A7829" w:rsidP="00182DC6">
            <w:pPr>
              <w:widowControl w:val="0"/>
              <w:autoSpaceDE w:val="0"/>
              <w:autoSpaceDN w:val="0"/>
              <w:adjustRightInd w:val="0"/>
              <w:spacing w:after="0" w:line="240" w:lineRule="auto"/>
              <w:ind w:firstLine="625"/>
              <w:contextualSpacing/>
              <w:rPr>
                <w:rFonts w:ascii="Times New Roman" w:hAnsi="Times New Roman"/>
                <w:sz w:val="24"/>
                <w:szCs w:val="24"/>
                <w:lang w:eastAsia="ru-RU"/>
              </w:rPr>
            </w:pPr>
            <w:r w:rsidRPr="00182DC6">
              <w:rPr>
                <w:rFonts w:ascii="Times New Roman" w:hAnsi="Times New Roman"/>
                <w:sz w:val="24"/>
                <w:szCs w:val="24"/>
                <w:lang w:eastAsia="ru-RU"/>
              </w:rPr>
              <w:t xml:space="preserve">России; сотрудничества со СМИ. </w:t>
            </w:r>
          </w:p>
          <w:p w:rsidR="009A7829" w:rsidRPr="00182DC6" w:rsidRDefault="009A7829" w:rsidP="00182DC6">
            <w:pPr>
              <w:widowControl w:val="0"/>
              <w:numPr>
                <w:ilvl w:val="0"/>
                <w:numId w:val="29"/>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культурно-охранными и культурно-</w:t>
            </w:r>
          </w:p>
          <w:p w:rsidR="009A7829" w:rsidRPr="00182DC6" w:rsidRDefault="009A7829" w:rsidP="00182DC6">
            <w:pPr>
              <w:widowControl w:val="0"/>
              <w:autoSpaceDE w:val="0"/>
              <w:autoSpaceDN w:val="0"/>
              <w:adjustRightInd w:val="0"/>
              <w:spacing w:after="0" w:line="240" w:lineRule="auto"/>
              <w:ind w:firstLine="625"/>
              <w:contextualSpacing/>
              <w:rPr>
                <w:rFonts w:ascii="Times New Roman" w:hAnsi="Times New Roman"/>
                <w:sz w:val="24"/>
                <w:szCs w:val="24"/>
                <w:lang w:eastAsia="ru-RU"/>
              </w:rPr>
            </w:pPr>
            <w:r w:rsidRPr="00182DC6">
              <w:rPr>
                <w:rFonts w:ascii="Times New Roman" w:hAnsi="Times New Roman"/>
                <w:sz w:val="24"/>
                <w:szCs w:val="24"/>
                <w:lang w:eastAsia="ru-RU"/>
              </w:rPr>
              <w:t>информационными практиками.</w:t>
            </w:r>
          </w:p>
          <w:p w:rsidR="009A7829" w:rsidRPr="00182DC6" w:rsidRDefault="009A7829" w:rsidP="00182DC6">
            <w:pPr>
              <w:widowControl w:val="0"/>
              <w:numPr>
                <w:ilvl w:val="0"/>
                <w:numId w:val="28"/>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различными техниками лепки круглой скульптуры и основных видов рельефа;</w:t>
            </w:r>
          </w:p>
          <w:p w:rsidR="009A7829" w:rsidRPr="00182DC6" w:rsidRDefault="009A7829" w:rsidP="00182DC6">
            <w:pPr>
              <w:widowControl w:val="0"/>
              <w:numPr>
                <w:ilvl w:val="0"/>
                <w:numId w:val="28"/>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технологическими приемами работы с различными скульптурными материалами;</w:t>
            </w:r>
          </w:p>
          <w:p w:rsidR="009A7829" w:rsidRPr="00182DC6" w:rsidRDefault="009A7829" w:rsidP="00182DC6">
            <w:pPr>
              <w:widowControl w:val="0"/>
              <w:numPr>
                <w:ilvl w:val="0"/>
                <w:numId w:val="28"/>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sz w:val="24"/>
                <w:szCs w:val="24"/>
                <w:lang w:eastAsia="ru-RU"/>
              </w:rPr>
              <w:t>навыками объемно-пространственного мышления при передаче характера изображаемого объекта.</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tc>
      </w:tr>
    </w:tbl>
    <w:p w:rsidR="009A7829" w:rsidRPr="00182DC6" w:rsidRDefault="009A7829" w:rsidP="00182DC6">
      <w:pPr>
        <w:widowControl w:val="0"/>
        <w:autoSpaceDE w:val="0"/>
        <w:autoSpaceDN w:val="0"/>
        <w:adjustRightInd w:val="0"/>
        <w:spacing w:after="0" w:line="240" w:lineRule="auto"/>
        <w:ind w:left="1080"/>
        <w:contextualSpacing/>
        <w:jc w:val="both"/>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ind w:left="360"/>
        <w:jc w:val="both"/>
        <w:rPr>
          <w:rFonts w:ascii="Times New Roman" w:hAnsi="Times New Roman"/>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i/>
          <w:sz w:val="24"/>
          <w:szCs w:val="24"/>
          <w:lang w:eastAsia="ru-RU"/>
        </w:rPr>
      </w:pPr>
      <w:r w:rsidRPr="00182DC6">
        <w:rPr>
          <w:rFonts w:ascii="Times New Roman" w:hAnsi="Times New Roman"/>
          <w:b/>
          <w:i/>
          <w:sz w:val="24"/>
          <w:szCs w:val="24"/>
          <w:lang w:eastAsia="ru-RU"/>
        </w:rPr>
        <w:t>Место дисциплины (модуля) в структуре образовательной программы</w:t>
      </w:r>
    </w:p>
    <w:p w:rsidR="009A7829" w:rsidRPr="009C105A" w:rsidRDefault="009A7829" w:rsidP="00182DC6">
      <w:pPr>
        <w:widowControl w:val="0"/>
        <w:autoSpaceDE w:val="0"/>
        <w:autoSpaceDN w:val="0"/>
        <w:adjustRightInd w:val="0"/>
        <w:spacing w:after="0" w:line="240" w:lineRule="auto"/>
        <w:ind w:right="1" w:firstLine="482"/>
        <w:jc w:val="both"/>
        <w:rPr>
          <w:rFonts w:ascii="Times New Roman" w:hAnsi="Times New Roman"/>
          <w:sz w:val="24"/>
          <w:szCs w:val="24"/>
          <w:lang w:eastAsia="ru-RU"/>
        </w:rPr>
      </w:pPr>
      <w:r w:rsidRPr="009C105A">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части </w:t>
      </w:r>
      <w:r w:rsidRPr="009C105A">
        <w:rPr>
          <w:rFonts w:ascii="Times New Roman" w:hAnsi="Times New Roman"/>
          <w:sz w:val="24"/>
          <w:szCs w:val="24"/>
          <w:lang w:eastAsia="ru-RU"/>
        </w:rPr>
        <w:t>Блока 1. Дисциплины (модули).</w:t>
      </w:r>
    </w:p>
    <w:p w:rsidR="009A7829" w:rsidRPr="009C105A" w:rsidRDefault="009A7829" w:rsidP="00182DC6">
      <w:pPr>
        <w:widowControl w:val="0"/>
        <w:autoSpaceDE w:val="0"/>
        <w:autoSpaceDN w:val="0"/>
        <w:adjustRightInd w:val="0"/>
        <w:spacing w:after="0" w:line="240" w:lineRule="auto"/>
        <w:ind w:right="1" w:firstLine="482"/>
        <w:jc w:val="both"/>
        <w:rPr>
          <w:rFonts w:ascii="Times New Roman" w:hAnsi="Times New Roman"/>
          <w:color w:val="008000"/>
          <w:sz w:val="24"/>
          <w:szCs w:val="24"/>
          <w:lang w:eastAsia="ru-RU"/>
        </w:rPr>
      </w:pPr>
      <w:r w:rsidRPr="009C105A">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9A7829" w:rsidRPr="000B7C46" w:rsidRDefault="009A7829" w:rsidP="000B7C46">
      <w:pPr>
        <w:spacing w:after="0" w:line="240" w:lineRule="auto"/>
        <w:ind w:firstLine="142"/>
        <w:jc w:val="both"/>
        <w:rPr>
          <w:rFonts w:ascii="Times New Roman" w:hAnsi="Times New Roman"/>
          <w:color w:val="FF0000"/>
          <w:sz w:val="24"/>
          <w:szCs w:val="24"/>
          <w:lang w:eastAsia="ru-RU"/>
        </w:rPr>
      </w:pPr>
      <w:r w:rsidRPr="000B7C46">
        <w:rPr>
          <w:rFonts w:ascii="Times New Roman" w:hAnsi="Times New Roman"/>
          <w:sz w:val="24"/>
          <w:szCs w:val="24"/>
          <w:lang w:eastAsia="ru-RU"/>
        </w:rPr>
        <w:t>В рамках освоения программы бакалавриата выпускники готовятся к решению задач профессиональной деятельности следующих типов: художественной, проектной, педагогической.</w:t>
      </w:r>
    </w:p>
    <w:p w:rsidR="009A7829" w:rsidRPr="009C105A" w:rsidRDefault="009A7829" w:rsidP="00182DC6">
      <w:pPr>
        <w:spacing w:after="0" w:line="240" w:lineRule="auto"/>
        <w:ind w:firstLine="142"/>
        <w:jc w:val="both"/>
        <w:rPr>
          <w:rFonts w:ascii="Times New Roman" w:hAnsi="Times New Roman"/>
          <w:sz w:val="24"/>
          <w:szCs w:val="24"/>
        </w:rPr>
      </w:pPr>
      <w:r w:rsidRPr="009C105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A7829" w:rsidRPr="009C105A" w:rsidRDefault="009A7829" w:rsidP="00182DC6">
      <w:pPr>
        <w:spacing w:after="0"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9A7829" w:rsidRPr="0094666D" w:rsidTr="009C105A">
        <w:tc>
          <w:tcPr>
            <w:tcW w:w="1696" w:type="dxa"/>
          </w:tcPr>
          <w:p w:rsidR="009A7829" w:rsidRPr="009C105A" w:rsidRDefault="009A7829" w:rsidP="00182DC6">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Код компетенции</w:t>
            </w:r>
          </w:p>
        </w:tc>
        <w:tc>
          <w:tcPr>
            <w:tcW w:w="2410" w:type="dxa"/>
          </w:tcPr>
          <w:p w:rsidR="009A7829" w:rsidRPr="009C105A" w:rsidRDefault="009A7829" w:rsidP="00182DC6">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Предшествующие дисциплины</w:t>
            </w:r>
          </w:p>
        </w:tc>
        <w:tc>
          <w:tcPr>
            <w:tcW w:w="2835" w:type="dxa"/>
          </w:tcPr>
          <w:p w:rsidR="009A7829" w:rsidRPr="009C105A" w:rsidRDefault="009A7829" w:rsidP="00182DC6">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Параллельно осваиваемые</w:t>
            </w:r>
          </w:p>
        </w:tc>
        <w:tc>
          <w:tcPr>
            <w:tcW w:w="2835" w:type="dxa"/>
          </w:tcPr>
          <w:p w:rsidR="009A7829" w:rsidRPr="009C105A" w:rsidRDefault="009A7829" w:rsidP="00182DC6">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9C105A">
              <w:rPr>
                <w:rFonts w:ascii="Times New Roman" w:hAnsi="Times New Roman"/>
                <w:sz w:val="24"/>
                <w:szCs w:val="24"/>
                <w:lang w:eastAsia="ru-RU"/>
              </w:rPr>
              <w:t>Последующие дисциплины</w:t>
            </w:r>
          </w:p>
        </w:tc>
      </w:tr>
      <w:tr w:rsidR="009A7829" w:rsidRPr="0094666D" w:rsidTr="009C105A">
        <w:tc>
          <w:tcPr>
            <w:tcW w:w="1696" w:type="dxa"/>
          </w:tcPr>
          <w:p w:rsidR="009A7829" w:rsidRPr="009C105A" w:rsidRDefault="009A7829" w:rsidP="00182DC6">
            <w:pPr>
              <w:widowControl w:val="0"/>
              <w:suppressAutoHyphen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2410" w:type="dxa"/>
          </w:tcPr>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Пропедевтика</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Основы проектирования</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Моделирование и конструирование</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Академический рисунок</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Академическая живопись</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Академическая скульптура</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p>
        </w:tc>
        <w:tc>
          <w:tcPr>
            <w:tcW w:w="2835" w:type="dxa"/>
          </w:tcPr>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Проектная графика и черчение</w:t>
            </w:r>
          </w:p>
          <w:p w:rsidR="009A7829" w:rsidRPr="009C105A" w:rsidRDefault="009A7829" w:rsidP="009C105A">
            <w:pPr>
              <w:widowControl w:val="0"/>
              <w:suppressAutoHyphens/>
              <w:autoSpaceDE w:val="0"/>
              <w:autoSpaceDN w:val="0"/>
              <w:adjustRightInd w:val="0"/>
              <w:spacing w:after="0" w:line="240" w:lineRule="auto"/>
              <w:rPr>
                <w:rFonts w:ascii="Times New Roman" w:hAnsi="Times New Roman"/>
                <w:sz w:val="24"/>
                <w:szCs w:val="24"/>
                <w:lang w:eastAsia="ru-RU"/>
              </w:rPr>
            </w:pPr>
            <w:r w:rsidRPr="009C105A">
              <w:rPr>
                <w:rFonts w:ascii="Times New Roman" w:hAnsi="Times New Roman"/>
                <w:sz w:val="24"/>
                <w:szCs w:val="24"/>
                <w:lang w:eastAsia="ru-RU"/>
              </w:rPr>
              <w:t>Цветоведение и колористика</w:t>
            </w:r>
          </w:p>
          <w:p w:rsidR="009A7829" w:rsidRPr="009C105A" w:rsidRDefault="009A7829" w:rsidP="00182DC6">
            <w:pPr>
              <w:widowControl w:val="0"/>
              <w:suppressAutoHyphens/>
              <w:autoSpaceDE w:val="0"/>
              <w:autoSpaceDN w:val="0"/>
              <w:adjustRightInd w:val="0"/>
              <w:spacing w:after="0" w:line="240" w:lineRule="auto"/>
              <w:rPr>
                <w:rFonts w:ascii="Times New Roman" w:hAnsi="Times New Roman"/>
                <w:sz w:val="24"/>
                <w:szCs w:val="24"/>
                <w:lang w:eastAsia="ru-RU"/>
              </w:rPr>
            </w:pPr>
          </w:p>
        </w:tc>
        <w:tc>
          <w:tcPr>
            <w:tcW w:w="2835" w:type="dxa"/>
          </w:tcPr>
          <w:p w:rsidR="009A7829" w:rsidRPr="009C105A" w:rsidRDefault="009A7829" w:rsidP="009C105A">
            <w:pPr>
              <w:widowControl w:val="0"/>
              <w:autoSpaceDE w:val="0"/>
              <w:autoSpaceDN w:val="0"/>
              <w:adjustRightInd w:val="0"/>
              <w:spacing w:after="0" w:line="240" w:lineRule="auto"/>
              <w:rPr>
                <w:rFonts w:ascii="Times New Roman" w:hAnsi="Times New Roman"/>
                <w:sz w:val="24"/>
                <w:szCs w:val="24"/>
                <w:lang w:eastAsia="ru-RU"/>
              </w:rPr>
            </w:pPr>
          </w:p>
        </w:tc>
      </w:tr>
    </w:tbl>
    <w:p w:rsidR="009A7829" w:rsidRDefault="009A7829" w:rsidP="000B7C46">
      <w:pPr>
        <w:spacing w:after="0" w:line="240" w:lineRule="auto"/>
        <w:ind w:firstLine="708"/>
        <w:jc w:val="both"/>
        <w:rPr>
          <w:rFonts w:ascii="Times New Roman" w:hAnsi="Times New Roman"/>
          <w:sz w:val="24"/>
          <w:szCs w:val="24"/>
          <w:lang w:eastAsia="ru-RU"/>
        </w:rPr>
      </w:pPr>
    </w:p>
    <w:p w:rsidR="009A7829" w:rsidRPr="000B7C46" w:rsidRDefault="009A7829" w:rsidP="000B7C46">
      <w:pPr>
        <w:spacing w:after="0" w:line="240" w:lineRule="auto"/>
        <w:ind w:firstLine="708"/>
        <w:jc w:val="both"/>
        <w:rPr>
          <w:rFonts w:ascii="Times New Roman" w:hAnsi="Times New Roman"/>
          <w:sz w:val="24"/>
          <w:szCs w:val="24"/>
          <w:lang w:eastAsia="ru-RU"/>
        </w:rPr>
      </w:pPr>
      <w:r w:rsidRPr="000B7C46">
        <w:rPr>
          <w:rFonts w:ascii="Times New Roman" w:hAnsi="Times New Roman"/>
          <w:sz w:val="24"/>
          <w:szCs w:val="24"/>
          <w:lang w:eastAsia="ru-RU"/>
        </w:rPr>
        <w:t xml:space="preserve">Дисциплина  в рамках </w:t>
      </w:r>
      <w:r w:rsidRPr="000B7C46">
        <w:rPr>
          <w:rFonts w:ascii="Times New Roman" w:hAnsi="Times New Roman"/>
          <w:b/>
          <w:sz w:val="24"/>
          <w:szCs w:val="24"/>
          <w:lang w:eastAsia="ru-RU"/>
        </w:rPr>
        <w:t>воспитательной работы</w:t>
      </w:r>
      <w:r w:rsidRPr="000B7C46">
        <w:rPr>
          <w:rFonts w:ascii="Times New Roman" w:hAnsi="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A7829" w:rsidRPr="000B7C46" w:rsidRDefault="009A7829" w:rsidP="000B7C46">
      <w:pPr>
        <w:suppressAutoHyphens/>
        <w:spacing w:after="0" w:line="240" w:lineRule="auto"/>
        <w:ind w:firstLine="709"/>
        <w:jc w:val="both"/>
        <w:rPr>
          <w:rFonts w:ascii="Times New Roman" w:hAnsi="Times New Roman"/>
          <w:sz w:val="24"/>
          <w:szCs w:val="24"/>
          <w:highlight w:val="yellow"/>
          <w:lang w:eastAsia="ru-RU"/>
        </w:rPr>
      </w:pPr>
    </w:p>
    <w:p w:rsidR="009A7829" w:rsidRPr="00182DC6" w:rsidRDefault="009A7829" w:rsidP="00182DC6">
      <w:pPr>
        <w:widowControl w:val="0"/>
        <w:autoSpaceDE w:val="0"/>
        <w:autoSpaceDN w:val="0"/>
        <w:adjustRightInd w:val="0"/>
        <w:spacing w:after="0" w:line="240" w:lineRule="auto"/>
        <w:jc w:val="both"/>
        <w:rPr>
          <w:rFonts w:ascii="Times New Roman" w:hAnsi="Times New Roman"/>
          <w:b/>
          <w:i/>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b/>
          <w:i/>
          <w:sz w:val="24"/>
          <w:szCs w:val="24"/>
          <w:lang w:eastAsia="ru-RU"/>
        </w:rPr>
        <w:t>Объем дисциплины</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7"/>
        <w:gridCol w:w="1984"/>
        <w:gridCol w:w="1701"/>
      </w:tblGrid>
      <w:tr w:rsidR="009A7829" w:rsidRPr="0094666D" w:rsidTr="0094666D">
        <w:tc>
          <w:tcPr>
            <w:tcW w:w="5637"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i/>
                <w:sz w:val="24"/>
                <w:szCs w:val="24"/>
                <w:lang w:eastAsia="ru-RU"/>
              </w:rPr>
            </w:pPr>
            <w:r w:rsidRPr="0094666D">
              <w:rPr>
                <w:rFonts w:ascii="Times New Roman" w:hAnsi="Times New Roman"/>
                <w:b/>
                <w:i/>
                <w:sz w:val="24"/>
                <w:szCs w:val="24"/>
                <w:lang w:eastAsia="ru-RU"/>
              </w:rPr>
              <w:t>Виды учебной работы</w:t>
            </w:r>
          </w:p>
        </w:tc>
        <w:tc>
          <w:tcPr>
            <w:tcW w:w="3685" w:type="dxa"/>
            <w:gridSpan w:val="2"/>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i/>
                <w:sz w:val="24"/>
                <w:szCs w:val="24"/>
                <w:lang w:eastAsia="ru-RU"/>
              </w:rPr>
            </w:pPr>
            <w:r w:rsidRPr="0094666D">
              <w:rPr>
                <w:rFonts w:ascii="Times New Roman" w:hAnsi="Times New Roman"/>
                <w:b/>
                <w:i/>
                <w:sz w:val="24"/>
                <w:szCs w:val="24"/>
                <w:lang w:eastAsia="ru-RU"/>
              </w:rPr>
              <w:t>Формы обучения</w:t>
            </w:r>
          </w:p>
        </w:tc>
      </w:tr>
      <w:tr w:rsidR="009A7829" w:rsidRPr="0094666D" w:rsidTr="0094666D">
        <w:tc>
          <w:tcPr>
            <w:tcW w:w="5637" w:type="dxa"/>
            <w:vMerge/>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i/>
                <w:sz w:val="24"/>
                <w:szCs w:val="24"/>
                <w:lang w:eastAsia="ru-RU"/>
              </w:rPr>
            </w:pP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i/>
                <w:sz w:val="24"/>
                <w:szCs w:val="24"/>
                <w:lang w:eastAsia="ru-RU"/>
              </w:rPr>
            </w:pPr>
            <w:r w:rsidRPr="0094666D">
              <w:rPr>
                <w:rFonts w:ascii="Times New Roman" w:hAnsi="Times New Roman"/>
                <w:b/>
                <w:i/>
                <w:sz w:val="24"/>
                <w:szCs w:val="24"/>
                <w:lang w:eastAsia="ru-RU"/>
              </w:rPr>
              <w:t>Очная</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i/>
                <w:sz w:val="24"/>
                <w:szCs w:val="24"/>
                <w:highlight w:val="yellow"/>
                <w:lang w:eastAsia="ru-RU"/>
              </w:rPr>
            </w:pPr>
            <w:r w:rsidRPr="0094666D">
              <w:rPr>
                <w:rFonts w:ascii="Times New Roman" w:hAnsi="Times New Roman"/>
                <w:b/>
                <w:i/>
                <w:sz w:val="24"/>
                <w:szCs w:val="24"/>
                <w:lang w:eastAsia="ru-RU"/>
              </w:rPr>
              <w:t>Очно-заочная</w:t>
            </w:r>
          </w:p>
        </w:tc>
      </w:tr>
      <w:tr w:rsidR="009A7829" w:rsidRPr="0094666D" w:rsidTr="0094666D">
        <w:trPr>
          <w:trHeight w:val="245"/>
        </w:trPr>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Общая трудоемкость</w:t>
            </w:r>
            <w:r w:rsidRPr="0094666D">
              <w:rPr>
                <w:rFonts w:ascii="Times New Roman" w:hAnsi="Times New Roman"/>
                <w:sz w:val="24"/>
                <w:szCs w:val="24"/>
                <w:lang w:eastAsia="ru-RU"/>
              </w:rPr>
              <w:t>: зачетные единицы/часы</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15</w:t>
            </w:r>
            <w:r w:rsidRPr="0094666D">
              <w:rPr>
                <w:rFonts w:ascii="Times New Roman" w:hAnsi="Times New Roman"/>
                <w:sz w:val="24"/>
                <w:szCs w:val="24"/>
                <w:lang w:val="en-US" w:eastAsia="ru-RU"/>
              </w:rPr>
              <w:t>/</w:t>
            </w:r>
            <w:r w:rsidRPr="0094666D">
              <w:rPr>
                <w:rFonts w:ascii="Times New Roman" w:hAnsi="Times New Roman"/>
                <w:sz w:val="24"/>
                <w:szCs w:val="24"/>
                <w:lang w:eastAsia="ru-RU"/>
              </w:rPr>
              <w:t xml:space="preserve">540 </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94666D">
              <w:rPr>
                <w:rFonts w:ascii="Times New Roman" w:hAnsi="Times New Roman"/>
                <w:sz w:val="24"/>
                <w:szCs w:val="24"/>
                <w:lang w:eastAsia="ru-RU"/>
              </w:rPr>
              <w:t>15</w:t>
            </w:r>
            <w:r w:rsidRPr="0094666D">
              <w:rPr>
                <w:rFonts w:ascii="Times New Roman" w:hAnsi="Times New Roman"/>
                <w:sz w:val="24"/>
                <w:szCs w:val="24"/>
                <w:lang w:val="en-US" w:eastAsia="ru-RU"/>
              </w:rPr>
              <w:t>/</w:t>
            </w:r>
            <w:r w:rsidRPr="0094666D">
              <w:rPr>
                <w:rFonts w:ascii="Times New Roman" w:hAnsi="Times New Roman"/>
                <w:sz w:val="24"/>
                <w:szCs w:val="24"/>
                <w:lang w:eastAsia="ru-RU"/>
              </w:rPr>
              <w:t>540</w:t>
            </w:r>
          </w:p>
        </w:tc>
      </w:tr>
      <w:tr w:rsidR="009A7829" w:rsidRPr="0094666D" w:rsidTr="0094666D">
        <w:trPr>
          <w:trHeight w:val="245"/>
        </w:trPr>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Семестр</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2,3,4,5,6</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94666D">
              <w:rPr>
                <w:rFonts w:ascii="Times New Roman" w:hAnsi="Times New Roman"/>
                <w:sz w:val="24"/>
                <w:szCs w:val="24"/>
                <w:lang w:eastAsia="ru-RU"/>
              </w:rPr>
              <w:t>3,4,5,6,7</w:t>
            </w: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sz w:val="24"/>
                <w:szCs w:val="24"/>
                <w:lang w:eastAsia="ru-RU"/>
              </w:rPr>
              <w:t>Контактная работас преподавателем</w:t>
            </w:r>
            <w:r w:rsidRPr="0094666D">
              <w:rPr>
                <w:rFonts w:ascii="Times New Roman" w:hAnsi="Times New Roman"/>
                <w:sz w:val="24"/>
                <w:szCs w:val="24"/>
                <w:lang w:eastAsia="ru-RU"/>
              </w:rPr>
              <w:t xml:space="preserve"> (всего):</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284</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102</w:t>
            </w: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Лекции (ЛК)</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Практические занятия (ПЗ)</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272</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90</w:t>
            </w: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Семинарские занятия (СЗ)</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Лабораторные работы (ЛР)</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Консультации</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94666D">
              <w:rPr>
                <w:rFonts w:ascii="Times New Roman" w:hAnsi="Times New Roman"/>
                <w:sz w:val="24"/>
                <w:szCs w:val="24"/>
                <w:lang w:eastAsia="ru-RU"/>
              </w:rPr>
              <w:t>2</w:t>
            </w: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Промежуточная аттестация: Зачет, зачет с оценкой, экзамен</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val="en-US" w:eastAsia="ru-RU"/>
              </w:rPr>
              <w:t>2</w:t>
            </w:r>
            <w:r w:rsidRPr="0094666D">
              <w:rPr>
                <w:rFonts w:ascii="Times New Roman" w:hAnsi="Times New Roman"/>
                <w:sz w:val="24"/>
                <w:szCs w:val="24"/>
                <w:lang w:eastAsia="ru-RU"/>
              </w:rPr>
              <w:t>6</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94666D">
              <w:rPr>
                <w:rFonts w:ascii="Times New Roman" w:hAnsi="Times New Roman"/>
                <w:sz w:val="24"/>
                <w:szCs w:val="24"/>
                <w:lang w:eastAsia="ru-RU"/>
              </w:rPr>
              <w:t>62</w:t>
            </w:r>
          </w:p>
        </w:tc>
      </w:tr>
      <w:tr w:rsidR="009A7829" w:rsidRPr="0094666D" w:rsidTr="0094666D">
        <w:tc>
          <w:tcPr>
            <w:tcW w:w="563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sz w:val="24"/>
                <w:szCs w:val="24"/>
                <w:lang w:eastAsia="ru-RU"/>
              </w:rPr>
              <w:t>Самостоятельная работа</w:t>
            </w:r>
            <w:r w:rsidRPr="0094666D">
              <w:rPr>
                <w:rFonts w:ascii="Times New Roman" w:hAnsi="Times New Roman"/>
                <w:sz w:val="24"/>
                <w:szCs w:val="24"/>
                <w:lang w:eastAsia="ru-RU"/>
              </w:rPr>
              <w:t xml:space="preserve"> (СРС)</w:t>
            </w:r>
          </w:p>
        </w:tc>
        <w:tc>
          <w:tcPr>
            <w:tcW w:w="1984"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240</w:t>
            </w:r>
          </w:p>
        </w:tc>
        <w:tc>
          <w:tcPr>
            <w:tcW w:w="1701"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378</w:t>
            </w:r>
          </w:p>
        </w:tc>
      </w:tr>
    </w:tbl>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p>
    <w:p w:rsidR="009A7829" w:rsidRPr="00182DC6" w:rsidRDefault="009A7829" w:rsidP="00182DC6">
      <w:pPr>
        <w:spacing w:after="0" w:line="240" w:lineRule="auto"/>
        <w:rPr>
          <w:rFonts w:ascii="Times New Roman" w:hAnsi="Times New Roman"/>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i/>
          <w:sz w:val="24"/>
          <w:szCs w:val="24"/>
          <w:lang w:eastAsia="ru-RU"/>
        </w:rPr>
      </w:pPr>
      <w:r w:rsidRPr="00182DC6">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9A7829" w:rsidRPr="00521187" w:rsidRDefault="009A7829" w:rsidP="00521187">
      <w:pPr>
        <w:widowControl w:val="0"/>
        <w:autoSpaceDE w:val="0"/>
        <w:autoSpaceDN w:val="0"/>
        <w:adjustRightInd w:val="0"/>
        <w:spacing w:after="0" w:line="240" w:lineRule="auto"/>
        <w:ind w:left="1080"/>
        <w:contextualSpacing/>
        <w:jc w:val="both"/>
        <w:rPr>
          <w:rFonts w:ascii="Times New Roman" w:hAnsi="Times New Roman"/>
          <w:b/>
          <w:sz w:val="24"/>
          <w:szCs w:val="24"/>
          <w:lang w:eastAsia="ru-RU"/>
        </w:rPr>
      </w:pPr>
      <w:r w:rsidRPr="00521187">
        <w:rPr>
          <w:rFonts w:ascii="Times New Roman" w:hAnsi="Times New Roman"/>
          <w:b/>
          <w:sz w:val="24"/>
          <w:szCs w:val="24"/>
          <w:lang w:eastAsia="ru-RU"/>
        </w:rPr>
        <w:t>4.1.Распределение часов по разделам/темам и видам работы</w:t>
      </w:r>
    </w:p>
    <w:p w:rsidR="009A7829" w:rsidRDefault="009A7829" w:rsidP="00A758E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758E4">
        <w:rPr>
          <w:rFonts w:ascii="Times New Roman" w:hAnsi="Times New Roman"/>
          <w:b/>
          <w:sz w:val="24"/>
          <w:szCs w:val="24"/>
          <w:lang w:eastAsia="ru-RU"/>
        </w:rPr>
        <w:t>Очная форма обучения</w:t>
      </w:r>
    </w:p>
    <w:p w:rsidR="009A7829" w:rsidRPr="00A758E4" w:rsidRDefault="009A7829" w:rsidP="00A758E4">
      <w:pPr>
        <w:widowControl w:val="0"/>
        <w:autoSpaceDE w:val="0"/>
        <w:autoSpaceDN w:val="0"/>
        <w:adjustRightInd w:val="0"/>
        <w:spacing w:after="0" w:line="240" w:lineRule="auto"/>
        <w:contextualSpacing/>
        <w:jc w:val="center"/>
        <w:rPr>
          <w:rFonts w:ascii="Times New Roman" w:hAnsi="Times New Roman"/>
          <w:b/>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2642"/>
        <w:gridCol w:w="798"/>
        <w:gridCol w:w="1043"/>
        <w:gridCol w:w="832"/>
        <w:gridCol w:w="2142"/>
      </w:tblGrid>
      <w:tr w:rsidR="009A7829" w:rsidRPr="0094666D" w:rsidTr="0094666D">
        <w:trPr>
          <w:jc w:val="center"/>
        </w:trPr>
        <w:tc>
          <w:tcPr>
            <w:tcW w:w="653"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 п/п</w:t>
            </w:r>
          </w:p>
        </w:tc>
        <w:tc>
          <w:tcPr>
            <w:tcW w:w="2642"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Раздел/тема</w:t>
            </w:r>
          </w:p>
        </w:tc>
        <w:tc>
          <w:tcPr>
            <w:tcW w:w="4815" w:type="dxa"/>
            <w:gridSpan w:val="4"/>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Виды учебной работы (в часах)</w:t>
            </w:r>
          </w:p>
        </w:tc>
      </w:tr>
      <w:tr w:rsidR="009A7829" w:rsidRPr="0094666D" w:rsidTr="0094666D">
        <w:trPr>
          <w:jc w:val="center"/>
        </w:trPr>
        <w:tc>
          <w:tcPr>
            <w:tcW w:w="653" w:type="dxa"/>
            <w:vMerge/>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42" w:type="dxa"/>
            <w:vMerge/>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73" w:type="dxa"/>
            <w:gridSpan w:val="3"/>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Аудиторная работа</w:t>
            </w:r>
          </w:p>
        </w:tc>
        <w:tc>
          <w:tcPr>
            <w:tcW w:w="2142"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Самостоятельная работа</w:t>
            </w:r>
          </w:p>
        </w:tc>
      </w:tr>
      <w:tr w:rsidR="009A7829" w:rsidRPr="0094666D" w:rsidTr="0094666D">
        <w:trPr>
          <w:jc w:val="center"/>
        </w:trPr>
        <w:tc>
          <w:tcPr>
            <w:tcW w:w="653"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Л3</w:t>
            </w: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ПЗ</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Лаб.З</w:t>
            </w:r>
          </w:p>
        </w:tc>
        <w:tc>
          <w:tcPr>
            <w:tcW w:w="2142"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642" w:type="dxa"/>
          </w:tcPr>
          <w:p w:rsidR="009A7829" w:rsidRPr="0094666D" w:rsidRDefault="009A7829" w:rsidP="0094666D">
            <w:pPr>
              <w:spacing w:after="0" w:line="240" w:lineRule="auto"/>
              <w:jc w:val="both"/>
              <w:rPr>
                <w:rFonts w:ascii="Times New Roman" w:hAnsi="Times New Roman"/>
                <w:color w:val="000000"/>
                <w:spacing w:val="2"/>
                <w:sz w:val="24"/>
                <w:szCs w:val="24"/>
                <w:lang w:eastAsia="ru-RU"/>
              </w:rPr>
            </w:pPr>
            <w:r w:rsidRPr="0094666D">
              <w:rPr>
                <w:rFonts w:ascii="Times New Roman" w:hAnsi="Times New Roman"/>
                <w:sz w:val="24"/>
                <w:szCs w:val="24"/>
                <w:lang w:eastAsia="ru-RU"/>
              </w:rPr>
              <w:t>Скульптурно-пространственное и рельефное пластическое моделирование простых и сложных фигур.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 Натюрморт из геометрических тел.</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24</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2. Рельеф натюрморта из геометрических тел.</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32</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24</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highlight w:val="yellow"/>
                <w:lang w:eastAsia="ru-RU"/>
              </w:rPr>
            </w:pPr>
            <w:r w:rsidRPr="0094666D">
              <w:rPr>
                <w:rFonts w:ascii="Times New Roman" w:hAnsi="Times New Roman"/>
                <w:b/>
                <w:sz w:val="24"/>
                <w:szCs w:val="24"/>
                <w:lang w:eastAsia="ru-RU"/>
              </w:rPr>
              <w:t>Итого 2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highlight w:val="yellow"/>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48</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Скульптурно-пространственное моделирование тематического натюрморта. Анатомическое изучение черепа  человека.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tabs>
                <w:tab w:val="left" w:pos="677"/>
                <w:tab w:val="left" w:pos="7740"/>
              </w:tabs>
              <w:autoSpaceDE w:val="0"/>
              <w:autoSpaceDN w:val="0"/>
              <w:adjustRightInd w:val="0"/>
              <w:spacing w:after="0" w:line="240" w:lineRule="auto"/>
              <w:jc w:val="both"/>
              <w:rPr>
                <w:rFonts w:ascii="Times New Roman" w:hAnsi="Times New Roman"/>
                <w:sz w:val="24"/>
                <w:szCs w:val="24"/>
                <w:u w:val="single"/>
                <w:lang w:eastAsia="ru-RU"/>
              </w:rPr>
            </w:pPr>
            <w:r w:rsidRPr="0094666D">
              <w:rPr>
                <w:rFonts w:ascii="Times New Roman" w:hAnsi="Times New Roman"/>
                <w:sz w:val="24"/>
                <w:szCs w:val="24"/>
                <w:lang w:eastAsia="ru-RU"/>
              </w:rPr>
              <w:t xml:space="preserve">Тема 3. Лепка черепа головы человека.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32</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4. Рельеф тематического натюрморта.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22</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3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52</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54</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Скульптурно-пространственное и рельефное моделирование головы человека.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5. Скульптурное изображение головы человека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32</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 xml:space="preserve">Тема 6. Рельефное  изображение головы человека (живая </w:t>
            </w:r>
            <w:r w:rsidRPr="0094666D">
              <w:rPr>
                <w:rFonts w:ascii="Times New Roman" w:hAnsi="Times New Roman"/>
                <w:sz w:val="24"/>
                <w:szCs w:val="24"/>
                <w:lang w:eastAsia="ru-RU"/>
              </w:rPr>
              <w:lastRenderedPageBreak/>
              <w:t>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22</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4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52</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54</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10.</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w:t>
            </w:r>
            <w:r w:rsidRPr="0094666D">
              <w:rPr>
                <w:rFonts w:ascii="Times New Roman" w:hAnsi="Times New Roman"/>
                <w:b/>
                <w:sz w:val="24"/>
                <w:szCs w:val="24"/>
                <w:lang w:eastAsia="ru-RU"/>
              </w:rPr>
              <w:t>-</w:t>
            </w:r>
            <w:r w:rsidRPr="0094666D">
              <w:rPr>
                <w:rFonts w:ascii="Times New Roman" w:hAnsi="Times New Roman"/>
                <w:sz w:val="24"/>
                <w:szCs w:val="24"/>
                <w:lang w:eastAsia="ru-RU"/>
              </w:rPr>
              <w:t>пространственное и рельефное моделирование головы человека с плечевым поясом в декоративном обрамлении.</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trHeight w:val="692"/>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11.</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7.  Скульптурное изображение головы человека с плечевым поясом в декоративном обрамлении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27</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22</w:t>
            </w:r>
          </w:p>
        </w:tc>
      </w:tr>
      <w:tr w:rsidR="009A7829" w:rsidRPr="0094666D" w:rsidTr="0094666D">
        <w:trPr>
          <w:trHeight w:val="526"/>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12.</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8.  Рельефное изображение головы человека с плечевым поясом в декоративном обрамлении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27</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30</w:t>
            </w:r>
          </w:p>
        </w:tc>
      </w:tr>
      <w:tr w:rsidR="009A7829" w:rsidRPr="0094666D" w:rsidTr="0094666D">
        <w:trPr>
          <w:trHeight w:val="526"/>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5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54</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52</w:t>
            </w:r>
          </w:p>
        </w:tc>
      </w:tr>
      <w:tr w:rsidR="009A7829" w:rsidRPr="0094666D" w:rsidTr="0094666D">
        <w:trPr>
          <w:trHeight w:val="540"/>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Скульптурное изображение конечностей тела человека (стопа, кисть).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trHeight w:val="540"/>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13.</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9. Стопа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10</w:t>
            </w:r>
          </w:p>
        </w:tc>
      </w:tr>
      <w:tr w:rsidR="009A7829" w:rsidRPr="0094666D" w:rsidTr="0094666D">
        <w:trPr>
          <w:trHeight w:val="831"/>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14.</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10. Кисть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10</w:t>
            </w:r>
          </w:p>
        </w:tc>
      </w:tr>
      <w:tr w:rsidR="009A7829" w:rsidRPr="0094666D" w:rsidTr="0094666D">
        <w:trPr>
          <w:trHeight w:val="498"/>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15.</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11. Лепка стоящей фигуры человека с опорой на одну ногу.</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20</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12</w:t>
            </w:r>
          </w:p>
        </w:tc>
      </w:tr>
      <w:tr w:rsidR="009A7829" w:rsidRPr="0094666D" w:rsidTr="0094666D">
        <w:trPr>
          <w:trHeight w:val="498"/>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6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56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32</w:t>
            </w:r>
          </w:p>
        </w:tc>
      </w:tr>
    </w:tbl>
    <w:p w:rsidR="009A7829" w:rsidRPr="00182DC6" w:rsidRDefault="009A7829" w:rsidP="00521187">
      <w:pPr>
        <w:widowControl w:val="0"/>
        <w:autoSpaceDE w:val="0"/>
        <w:autoSpaceDN w:val="0"/>
        <w:adjustRightInd w:val="0"/>
        <w:spacing w:after="0" w:line="240" w:lineRule="auto"/>
        <w:contextualSpacing/>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jc w:val="center"/>
        <w:rPr>
          <w:rFonts w:ascii="Times New Roman" w:hAnsi="Times New Roman"/>
          <w:b/>
          <w:i/>
          <w:sz w:val="24"/>
          <w:szCs w:val="24"/>
          <w:lang w:eastAsia="ru-RU"/>
        </w:rPr>
      </w:pPr>
      <w:r w:rsidRPr="00A758E4">
        <w:rPr>
          <w:rFonts w:ascii="Times New Roman" w:hAnsi="Times New Roman"/>
          <w:b/>
          <w:i/>
          <w:sz w:val="24"/>
          <w:szCs w:val="24"/>
          <w:lang w:eastAsia="ru-RU"/>
        </w:rPr>
        <w:t>Очно-заочная форма обучения</w:t>
      </w:r>
    </w:p>
    <w:p w:rsidR="009A7829" w:rsidRPr="00A758E4" w:rsidRDefault="009A7829" w:rsidP="00182DC6">
      <w:pPr>
        <w:widowControl w:val="0"/>
        <w:autoSpaceDE w:val="0"/>
        <w:autoSpaceDN w:val="0"/>
        <w:adjustRightInd w:val="0"/>
        <w:spacing w:after="0" w:line="240" w:lineRule="auto"/>
        <w:jc w:val="center"/>
        <w:rPr>
          <w:rFonts w:ascii="Times New Roman" w:hAnsi="Times New Roman"/>
          <w:b/>
          <w:i/>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2642"/>
        <w:gridCol w:w="798"/>
        <w:gridCol w:w="1043"/>
        <w:gridCol w:w="832"/>
        <w:gridCol w:w="2142"/>
      </w:tblGrid>
      <w:tr w:rsidR="009A7829" w:rsidRPr="0094666D" w:rsidTr="0094666D">
        <w:trPr>
          <w:jc w:val="center"/>
        </w:trPr>
        <w:tc>
          <w:tcPr>
            <w:tcW w:w="653"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 п/п</w:t>
            </w:r>
          </w:p>
        </w:tc>
        <w:tc>
          <w:tcPr>
            <w:tcW w:w="2642"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Раздел/тема</w:t>
            </w:r>
          </w:p>
        </w:tc>
        <w:tc>
          <w:tcPr>
            <w:tcW w:w="4815" w:type="dxa"/>
            <w:gridSpan w:val="4"/>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Виды учебной работы (в часах)</w:t>
            </w:r>
          </w:p>
        </w:tc>
      </w:tr>
      <w:tr w:rsidR="009A7829" w:rsidRPr="0094666D" w:rsidTr="0094666D">
        <w:trPr>
          <w:jc w:val="center"/>
        </w:trPr>
        <w:tc>
          <w:tcPr>
            <w:tcW w:w="653" w:type="dxa"/>
            <w:vMerge/>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42" w:type="dxa"/>
            <w:vMerge/>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73" w:type="dxa"/>
            <w:gridSpan w:val="3"/>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Аудиторная работа</w:t>
            </w:r>
          </w:p>
        </w:tc>
        <w:tc>
          <w:tcPr>
            <w:tcW w:w="2142" w:type="dxa"/>
            <w:vMerge w:val="restart"/>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Самостоятельная работа</w:t>
            </w:r>
          </w:p>
        </w:tc>
      </w:tr>
      <w:tr w:rsidR="009A7829" w:rsidRPr="0094666D" w:rsidTr="0094666D">
        <w:trPr>
          <w:jc w:val="center"/>
        </w:trPr>
        <w:tc>
          <w:tcPr>
            <w:tcW w:w="653"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Л3</w:t>
            </w: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ПЗ</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Лаб.З</w:t>
            </w:r>
          </w:p>
        </w:tc>
        <w:tc>
          <w:tcPr>
            <w:tcW w:w="2142" w:type="dxa"/>
            <w:vMerge/>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642" w:type="dxa"/>
          </w:tcPr>
          <w:p w:rsidR="009A7829" w:rsidRPr="0094666D" w:rsidRDefault="009A7829" w:rsidP="0094666D">
            <w:pPr>
              <w:spacing w:after="0" w:line="240" w:lineRule="auto"/>
              <w:jc w:val="both"/>
              <w:rPr>
                <w:rFonts w:ascii="Times New Roman" w:hAnsi="Times New Roman"/>
                <w:color w:val="000000"/>
                <w:spacing w:val="2"/>
                <w:sz w:val="24"/>
                <w:szCs w:val="24"/>
                <w:lang w:eastAsia="ru-RU"/>
              </w:rPr>
            </w:pPr>
            <w:r w:rsidRPr="0094666D">
              <w:rPr>
                <w:rFonts w:ascii="Times New Roman" w:hAnsi="Times New Roman"/>
                <w:sz w:val="24"/>
                <w:szCs w:val="24"/>
                <w:lang w:eastAsia="ru-RU"/>
              </w:rPr>
              <w:t xml:space="preserve">Скульптурно-пространственное и рельефное пластическое моделирование простых и сложных </w:t>
            </w:r>
            <w:r w:rsidRPr="0094666D">
              <w:rPr>
                <w:rFonts w:ascii="Times New Roman" w:hAnsi="Times New Roman"/>
                <w:sz w:val="24"/>
                <w:szCs w:val="24"/>
                <w:lang w:eastAsia="ru-RU"/>
              </w:rPr>
              <w:lastRenderedPageBreak/>
              <w:t>фигур.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14</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 Натюрморт из геометрических тел.</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40</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2. Рельеф натюрморта из геометрических тел.</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34</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highlight w:val="yellow"/>
                <w:lang w:eastAsia="ru-RU"/>
              </w:rPr>
            </w:pPr>
            <w:r w:rsidRPr="0094666D">
              <w:rPr>
                <w:rFonts w:ascii="Times New Roman" w:hAnsi="Times New Roman"/>
                <w:b/>
                <w:sz w:val="24"/>
                <w:szCs w:val="24"/>
                <w:lang w:eastAsia="ru-RU"/>
              </w:rPr>
              <w:t>Итого 3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highlight w:val="yellow"/>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88</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Скульптурно-пространственное моделирование тематического натюрморта. Анатомическое изучение черепа  человека.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20</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tabs>
                <w:tab w:val="left" w:pos="677"/>
                <w:tab w:val="left" w:pos="7740"/>
              </w:tabs>
              <w:autoSpaceDE w:val="0"/>
              <w:autoSpaceDN w:val="0"/>
              <w:adjustRightInd w:val="0"/>
              <w:spacing w:after="0" w:line="240" w:lineRule="auto"/>
              <w:jc w:val="both"/>
              <w:rPr>
                <w:rFonts w:ascii="Times New Roman" w:hAnsi="Times New Roman"/>
                <w:sz w:val="24"/>
                <w:szCs w:val="24"/>
                <w:u w:val="single"/>
                <w:lang w:eastAsia="ru-RU"/>
              </w:rPr>
            </w:pPr>
            <w:r w:rsidRPr="0094666D">
              <w:rPr>
                <w:rFonts w:ascii="Times New Roman" w:hAnsi="Times New Roman"/>
                <w:sz w:val="24"/>
                <w:szCs w:val="24"/>
                <w:lang w:eastAsia="ru-RU"/>
              </w:rPr>
              <w:t xml:space="preserve">Тема 3. Лепка черепа головы человека.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20</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4. Рельеф тематического натюрморта.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40</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4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80</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Скульптурно-пространственное и рельефное моделирование головы человека.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5. Скульптурное изображение головы человека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32</w:t>
            </w:r>
          </w:p>
        </w:tc>
      </w:tr>
      <w:tr w:rsidR="009A7829" w:rsidRPr="0094666D" w:rsidTr="0094666D">
        <w:trPr>
          <w:jc w:val="center"/>
        </w:trPr>
        <w:tc>
          <w:tcPr>
            <w:tcW w:w="653" w:type="dxa"/>
          </w:tcPr>
          <w:p w:rsidR="009A7829" w:rsidRPr="0094666D" w:rsidRDefault="009A7829" w:rsidP="0094666D">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6. Рельефное  изображение головы человека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22</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5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88</w:t>
            </w:r>
          </w:p>
        </w:tc>
      </w:tr>
      <w:tr w:rsidR="009A7829" w:rsidRPr="0094666D" w:rsidTr="0094666D">
        <w:trPr>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10.</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w:t>
            </w:r>
            <w:r w:rsidRPr="0094666D">
              <w:rPr>
                <w:rFonts w:ascii="Times New Roman" w:hAnsi="Times New Roman"/>
                <w:b/>
                <w:sz w:val="24"/>
                <w:szCs w:val="24"/>
                <w:lang w:eastAsia="ru-RU"/>
              </w:rPr>
              <w:t>-</w:t>
            </w:r>
            <w:r w:rsidRPr="0094666D">
              <w:rPr>
                <w:rFonts w:ascii="Times New Roman" w:hAnsi="Times New Roman"/>
                <w:sz w:val="24"/>
                <w:szCs w:val="24"/>
                <w:lang w:eastAsia="ru-RU"/>
              </w:rPr>
              <w:t>пространственное и рельефное моделирование головы человека с плечевым поясом в декоративном обрамлении.</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28</w:t>
            </w:r>
          </w:p>
        </w:tc>
      </w:tr>
      <w:tr w:rsidR="009A7829" w:rsidRPr="0094666D" w:rsidTr="0094666D">
        <w:trPr>
          <w:trHeight w:val="692"/>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11.</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7.  Скульптурное изображение головы человека с плечевым поясом в декоративном обрамлении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35</w:t>
            </w:r>
          </w:p>
        </w:tc>
      </w:tr>
      <w:tr w:rsidR="009A7829" w:rsidRPr="0094666D" w:rsidTr="0094666D">
        <w:trPr>
          <w:trHeight w:val="526"/>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12.</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 xml:space="preserve">Тема 8.  Рельефное изображение головы </w:t>
            </w:r>
            <w:r w:rsidRPr="0094666D">
              <w:rPr>
                <w:rFonts w:ascii="Times New Roman" w:hAnsi="Times New Roman"/>
                <w:sz w:val="24"/>
                <w:szCs w:val="24"/>
                <w:lang w:eastAsia="ru-RU"/>
              </w:rPr>
              <w:lastRenderedPageBreak/>
              <w:t>человека с плечевым поясом в декоративном обрамлении (живая модель).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25</w:t>
            </w:r>
          </w:p>
        </w:tc>
      </w:tr>
      <w:tr w:rsidR="009A7829" w:rsidRPr="0094666D" w:rsidTr="0094666D">
        <w:trPr>
          <w:trHeight w:val="526"/>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6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88</w:t>
            </w:r>
          </w:p>
        </w:tc>
      </w:tr>
      <w:tr w:rsidR="009A7829" w:rsidRPr="0094666D" w:rsidTr="0094666D">
        <w:trPr>
          <w:trHeight w:val="540"/>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Скульптурное изображение конечностей тела человека (стопа, кисть).</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5</w:t>
            </w:r>
          </w:p>
        </w:tc>
      </w:tr>
      <w:tr w:rsidR="009A7829" w:rsidRPr="0094666D" w:rsidTr="0094666D">
        <w:trPr>
          <w:trHeight w:val="540"/>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13.</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9. Стопа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6</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10</w:t>
            </w:r>
          </w:p>
        </w:tc>
      </w:tr>
      <w:tr w:rsidR="009A7829" w:rsidRPr="0094666D" w:rsidTr="0094666D">
        <w:trPr>
          <w:trHeight w:val="831"/>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14.</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10. Кисть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4</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4</w:t>
            </w:r>
          </w:p>
        </w:tc>
      </w:tr>
      <w:tr w:rsidR="009A7829" w:rsidRPr="0094666D" w:rsidTr="0094666D">
        <w:trPr>
          <w:trHeight w:val="498"/>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15.</w:t>
            </w: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11. Лепка стоящей фигуры человека с опорой на одну ногу.</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2</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sz w:val="24"/>
                <w:szCs w:val="24"/>
                <w:lang w:eastAsia="ru-RU"/>
              </w:rPr>
            </w:pPr>
            <w:r w:rsidRPr="0094666D">
              <w:rPr>
                <w:rFonts w:ascii="Times New Roman" w:hAnsi="Times New Roman"/>
                <w:sz w:val="24"/>
                <w:szCs w:val="24"/>
                <w:lang w:eastAsia="ru-RU"/>
              </w:rPr>
              <w:t>15</w:t>
            </w:r>
          </w:p>
        </w:tc>
      </w:tr>
      <w:tr w:rsidR="009A7829" w:rsidRPr="0094666D" w:rsidTr="0094666D">
        <w:trPr>
          <w:trHeight w:val="498"/>
          <w:jc w:val="center"/>
        </w:trPr>
        <w:tc>
          <w:tcPr>
            <w:tcW w:w="653"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p>
        </w:tc>
        <w:tc>
          <w:tcPr>
            <w:tcW w:w="2642"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b/>
                <w:sz w:val="24"/>
                <w:szCs w:val="24"/>
                <w:lang w:eastAsia="ru-RU"/>
              </w:rPr>
            </w:pPr>
            <w:r w:rsidRPr="0094666D">
              <w:rPr>
                <w:rFonts w:ascii="Times New Roman" w:hAnsi="Times New Roman"/>
                <w:b/>
                <w:sz w:val="24"/>
                <w:szCs w:val="24"/>
                <w:lang w:eastAsia="ru-RU"/>
              </w:rPr>
              <w:t>Итого 7 семестр</w:t>
            </w:r>
          </w:p>
        </w:tc>
        <w:tc>
          <w:tcPr>
            <w:tcW w:w="798"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43"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18</w:t>
            </w:r>
          </w:p>
        </w:tc>
        <w:tc>
          <w:tcPr>
            <w:tcW w:w="83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34</w:t>
            </w:r>
          </w:p>
        </w:tc>
      </w:tr>
    </w:tbl>
    <w:p w:rsidR="009A7829" w:rsidRPr="00182DC6" w:rsidRDefault="009A7829" w:rsidP="00182DC6">
      <w:pPr>
        <w:widowControl w:val="0"/>
        <w:autoSpaceDE w:val="0"/>
        <w:autoSpaceDN w:val="0"/>
        <w:adjustRightInd w:val="0"/>
        <w:spacing w:after="0" w:line="240" w:lineRule="auto"/>
        <w:jc w:val="both"/>
        <w:rPr>
          <w:rFonts w:ascii="Times New Roman" w:hAnsi="Times New Roman"/>
          <w:b/>
          <w:i/>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ind w:left="714" w:hanging="357"/>
        <w:contextualSpacing/>
        <w:jc w:val="both"/>
        <w:rPr>
          <w:rFonts w:ascii="Times New Roman" w:hAnsi="Times New Roman"/>
          <w:b/>
          <w:i/>
          <w:sz w:val="24"/>
          <w:szCs w:val="24"/>
          <w:lang w:eastAsia="ru-RU"/>
        </w:rPr>
      </w:pPr>
      <w:r w:rsidRPr="00182DC6">
        <w:rPr>
          <w:rFonts w:ascii="Times New Roman" w:hAnsi="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9A7829" w:rsidRPr="00182DC6" w:rsidRDefault="009A7829" w:rsidP="00182DC6">
      <w:pPr>
        <w:widowControl w:val="0"/>
        <w:tabs>
          <w:tab w:val="left" w:pos="1701"/>
        </w:tabs>
        <w:autoSpaceDE w:val="0"/>
        <w:autoSpaceDN w:val="0"/>
        <w:adjustRightInd w:val="0"/>
        <w:spacing w:after="0" w:line="240" w:lineRule="auto"/>
        <w:ind w:left="567"/>
        <w:contextualSpacing/>
        <w:rPr>
          <w:rFonts w:ascii="Times New Roman" w:hAnsi="Times New Roman"/>
          <w:b/>
          <w:i/>
          <w:sz w:val="24"/>
          <w:szCs w:val="24"/>
          <w:lang w:eastAsia="ru-RU"/>
        </w:rPr>
      </w:pPr>
    </w:p>
    <w:p w:rsidR="009A7829" w:rsidRPr="00182DC6" w:rsidRDefault="009A7829" w:rsidP="00182DC6">
      <w:pPr>
        <w:widowControl w:val="0"/>
        <w:numPr>
          <w:ilvl w:val="0"/>
          <w:numId w:val="11"/>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Г.В. Дудникова «Пособие по скульптуре. Рельеф». - Учебное пособие.  Гжель, ГГУ, 2016 г.</w:t>
      </w:r>
    </w:p>
    <w:p w:rsidR="009A7829" w:rsidRPr="00182DC6" w:rsidRDefault="009A7829" w:rsidP="00182DC6">
      <w:pPr>
        <w:widowControl w:val="0"/>
        <w:numPr>
          <w:ilvl w:val="0"/>
          <w:numId w:val="11"/>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Сукманов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Сукманов А.Е., Шлеюк С.Г., Щукин Ф.М.— Электрон.текстовые данные.— Оренбург: Оренбургский государственный университет, ЭБС АСВ, 2008.— 22 c.— Режим доступа: http://www.iprbookshop.ru/21641.— ЭБС «IPRbooks», по паролю</w:t>
      </w:r>
    </w:p>
    <w:p w:rsidR="009A7829" w:rsidRPr="00182DC6" w:rsidRDefault="009A7829" w:rsidP="00182DC6">
      <w:pPr>
        <w:widowControl w:val="0"/>
        <w:numPr>
          <w:ilvl w:val="0"/>
          <w:numId w:val="11"/>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Щукин Ф.М. Принципы пластического моделирования орнамента и головы человека [Электронный ресурс]: методические указания/ Щукин Ф.М., Шлеюк С.Г.— Электрон.текстовые данные.— Оренбург: Оренбургский государственный университет, ЭБС АСВ, 2013.— 41 c.— Режим доступа: http://www.iprbookshop.ru/21642.— ЭБС «IPRbooks», по паролю</w:t>
      </w:r>
    </w:p>
    <w:p w:rsidR="009A7829" w:rsidRPr="00182DC6" w:rsidRDefault="009A7829" w:rsidP="00182DC6">
      <w:pPr>
        <w:widowControl w:val="0"/>
        <w:numPr>
          <w:ilvl w:val="0"/>
          <w:numId w:val="11"/>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Карслян С.О. Декоративная композиция по скульптуре и ее основы [Электронный ресурс]: учебное пособие/ Карслян С.О.— Электрон.текстовые данные.— Самара: Самарский государственный архитектурно-строительный университет, ЭБС АСВ, 2013.— 60 c.— Режим доступа: http://www.iprbookshop.ru/20460.— ЭБС «IPRbooks», по паролю</w:t>
      </w:r>
    </w:p>
    <w:p w:rsidR="009A7829" w:rsidRPr="00182DC6" w:rsidRDefault="009A7829" w:rsidP="00182DC6">
      <w:pPr>
        <w:widowControl w:val="0"/>
        <w:numPr>
          <w:ilvl w:val="0"/>
          <w:numId w:val="11"/>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Доронина Л.Н. Скульптура сталинской эпохи (1930–1950-е годы) [Электронный ресурс]: монография/ Доронина Л.Н.— Электрон.текстовые данные.— М.: Московский городской педагогический университет, 2013.— 100 c.— Режим доступа: http://www.iprbookshop.ru/26609.— ЭБС «IPRbooks», по паролю</w:t>
      </w:r>
    </w:p>
    <w:p w:rsidR="009A7829" w:rsidRPr="00182DC6" w:rsidRDefault="009A7829" w:rsidP="00182DC6">
      <w:pPr>
        <w:widowControl w:val="0"/>
        <w:numPr>
          <w:ilvl w:val="0"/>
          <w:numId w:val="12"/>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 xml:space="preserve">Амвросьев А.П. Пластическая анатомия [Электронный ресурс]: учебное пособие/ Амвросьев А.П., Амвросьева С.П., Гусева Е.А.— Электрон.текстовые данные.— </w:t>
      </w:r>
      <w:r w:rsidRPr="00182DC6">
        <w:rPr>
          <w:rFonts w:ascii="Times New Roman" w:hAnsi="Times New Roman"/>
          <w:sz w:val="24"/>
          <w:szCs w:val="24"/>
          <w:lang w:eastAsia="ru-RU"/>
        </w:rPr>
        <w:lastRenderedPageBreak/>
        <w:t>Минск: Вышэйшая школа, 2015.— 168 c.— Режим доступа: http://www.iprbookshop.ru/48014.— ЭБС «IPRbooks», по паролю</w:t>
      </w:r>
    </w:p>
    <w:p w:rsidR="009A7829" w:rsidRPr="00182DC6" w:rsidRDefault="009A7829" w:rsidP="00182DC6">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9A7829" w:rsidRPr="00BC5F97" w:rsidRDefault="009A7829" w:rsidP="00BC5F97">
      <w:pPr>
        <w:autoSpaceDE w:val="0"/>
        <w:autoSpaceDN w:val="0"/>
        <w:adjustRightInd w:val="0"/>
        <w:spacing w:after="0" w:line="240" w:lineRule="auto"/>
        <w:ind w:left="357"/>
        <w:jc w:val="both"/>
        <w:rPr>
          <w:rFonts w:ascii="Times New Roman" w:hAnsi="Times New Roman"/>
          <w:b/>
          <w:bCs/>
          <w:i/>
          <w:iCs/>
          <w:sz w:val="24"/>
          <w:szCs w:val="24"/>
          <w:lang w:eastAsia="ru-RU"/>
        </w:rPr>
      </w:pPr>
      <w:r w:rsidRPr="00BC5F97">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9A7829" w:rsidRPr="00BC5F97" w:rsidRDefault="009A7829" w:rsidP="00BC5F97">
      <w:pPr>
        <w:autoSpaceDE w:val="0"/>
        <w:autoSpaceDN w:val="0"/>
        <w:adjustRightInd w:val="0"/>
        <w:spacing w:after="0" w:line="240" w:lineRule="auto"/>
        <w:ind w:left="720"/>
        <w:jc w:val="both"/>
        <w:rPr>
          <w:rFonts w:ascii="Times New Roman" w:hAnsi="Times New Roman"/>
          <w:sz w:val="24"/>
          <w:szCs w:val="24"/>
          <w:lang w:eastAsia="ru-RU"/>
        </w:rPr>
      </w:pPr>
      <w:r w:rsidRPr="00BC5F97">
        <w:rPr>
          <w:rFonts w:ascii="Times New Roman" w:hAnsi="Times New Roman"/>
          <w:sz w:val="24"/>
          <w:szCs w:val="24"/>
          <w:lang w:eastAsia="ru-RU"/>
        </w:rPr>
        <w:t>Предусмотрены  следующие виды контроля качества освоения конкретной дисциплины:</w:t>
      </w:r>
    </w:p>
    <w:p w:rsidR="009A7829" w:rsidRPr="00BC5F97" w:rsidRDefault="009A7829" w:rsidP="00BC5F97">
      <w:pPr>
        <w:autoSpaceDE w:val="0"/>
        <w:autoSpaceDN w:val="0"/>
        <w:adjustRightInd w:val="0"/>
        <w:spacing w:after="0" w:line="240" w:lineRule="auto"/>
        <w:ind w:left="720"/>
        <w:jc w:val="both"/>
        <w:rPr>
          <w:rFonts w:ascii="Times New Roman" w:hAnsi="Times New Roman"/>
          <w:sz w:val="24"/>
          <w:szCs w:val="24"/>
          <w:lang w:eastAsia="ru-RU"/>
        </w:rPr>
      </w:pPr>
      <w:r w:rsidRPr="00BC5F97">
        <w:rPr>
          <w:rFonts w:ascii="Times New Roman" w:hAnsi="Times New Roman"/>
          <w:sz w:val="24"/>
          <w:szCs w:val="24"/>
          <w:lang w:eastAsia="ru-RU"/>
        </w:rPr>
        <w:t>- текущий контроль успеваемости</w:t>
      </w:r>
    </w:p>
    <w:p w:rsidR="009A7829" w:rsidRPr="00BC5F97" w:rsidRDefault="009A7829" w:rsidP="00BC5F97">
      <w:pPr>
        <w:autoSpaceDE w:val="0"/>
        <w:autoSpaceDN w:val="0"/>
        <w:adjustRightInd w:val="0"/>
        <w:spacing w:after="0" w:line="240" w:lineRule="auto"/>
        <w:ind w:left="720"/>
        <w:jc w:val="both"/>
        <w:rPr>
          <w:rFonts w:ascii="Times New Roman" w:hAnsi="Times New Roman"/>
          <w:sz w:val="24"/>
          <w:szCs w:val="24"/>
          <w:lang w:eastAsia="ru-RU"/>
        </w:rPr>
      </w:pPr>
      <w:r w:rsidRPr="00BC5F97">
        <w:rPr>
          <w:rFonts w:ascii="Times New Roman" w:hAnsi="Times New Roman"/>
          <w:sz w:val="24"/>
          <w:szCs w:val="24"/>
          <w:lang w:eastAsia="ru-RU"/>
        </w:rPr>
        <w:t>- промежуточная аттестация обучающихся по дисциплине</w:t>
      </w:r>
    </w:p>
    <w:p w:rsidR="009A7829" w:rsidRPr="00BC5F97" w:rsidRDefault="009A7829" w:rsidP="00BC5F97">
      <w:pPr>
        <w:autoSpaceDE w:val="0"/>
        <w:autoSpaceDN w:val="0"/>
        <w:adjustRightInd w:val="0"/>
        <w:spacing w:after="0" w:line="240" w:lineRule="auto"/>
        <w:ind w:firstLine="708"/>
        <w:rPr>
          <w:rFonts w:ascii="Times New Roman" w:hAnsi="Times New Roman"/>
          <w:sz w:val="24"/>
          <w:szCs w:val="24"/>
          <w:lang w:eastAsia="ru-RU"/>
        </w:rPr>
      </w:pPr>
      <w:r w:rsidRPr="00BC5F97">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C5F97">
        <w:rPr>
          <w:rFonts w:ascii="Times New Roman" w:hAnsi="Times New Roman"/>
          <w:bCs/>
          <w:sz w:val="24"/>
          <w:szCs w:val="24"/>
          <w:lang w:eastAsia="ru-RU"/>
        </w:rPr>
        <w:t>приложении</w:t>
      </w:r>
      <w:r w:rsidRPr="00BC5F97">
        <w:rPr>
          <w:rFonts w:ascii="Times New Roman" w:hAnsi="Times New Roman"/>
          <w:sz w:val="24"/>
          <w:szCs w:val="24"/>
          <w:lang w:eastAsia="ru-RU"/>
        </w:rPr>
        <w:t xml:space="preserve"> к рабочей программе дисциплины</w:t>
      </w:r>
    </w:p>
    <w:p w:rsidR="009A7829" w:rsidRPr="00BC5F97" w:rsidRDefault="009A7829" w:rsidP="00BC5F97">
      <w:pPr>
        <w:autoSpaceDE w:val="0"/>
        <w:autoSpaceDN w:val="0"/>
        <w:adjustRightInd w:val="0"/>
        <w:spacing w:after="0" w:line="240" w:lineRule="auto"/>
        <w:jc w:val="both"/>
        <w:rPr>
          <w:rFonts w:ascii="Times New Roman" w:hAnsi="Times New Roman"/>
          <w:sz w:val="24"/>
          <w:szCs w:val="24"/>
          <w:lang w:eastAsia="ru-RU"/>
        </w:rPr>
      </w:pPr>
      <w:r w:rsidRPr="00BC5F97">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9A7829" w:rsidRPr="00182DC6" w:rsidRDefault="009A7829" w:rsidP="00182DC6">
      <w:pPr>
        <w:widowControl w:val="0"/>
        <w:autoSpaceDE w:val="0"/>
        <w:autoSpaceDN w:val="0"/>
        <w:adjustRightInd w:val="0"/>
        <w:spacing w:after="0" w:line="240" w:lineRule="auto"/>
        <w:ind w:left="426"/>
        <w:rPr>
          <w:rFonts w:ascii="Times New Roman" w:hAnsi="Times New Roman"/>
          <w:bCs/>
          <w:sz w:val="24"/>
          <w:szCs w:val="24"/>
          <w:lang w:eastAsia="ru-RU"/>
        </w:rPr>
      </w:pP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r w:rsidRPr="00182DC6">
        <w:rPr>
          <w:rFonts w:ascii="Times New Roman" w:hAnsi="Times New Roman"/>
          <w:i/>
          <w:sz w:val="24"/>
          <w:szCs w:val="24"/>
          <w:lang w:eastAsia="ru-RU"/>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A7829" w:rsidRPr="0094666D" w:rsidTr="0094666D">
        <w:tc>
          <w:tcPr>
            <w:tcW w:w="709" w:type="dxa"/>
          </w:tcPr>
          <w:p w:rsidR="009A7829" w:rsidRPr="0094666D" w:rsidRDefault="009A7829" w:rsidP="0094666D">
            <w:pPr>
              <w:widowControl w:val="0"/>
              <w:autoSpaceDE w:val="0"/>
              <w:autoSpaceDN w:val="0"/>
              <w:adjustRightInd w:val="0"/>
              <w:spacing w:after="0" w:line="240" w:lineRule="auto"/>
              <w:contextualSpacing/>
              <w:jc w:val="center"/>
              <w:rPr>
                <w:rFonts w:ascii="Times New Roman" w:hAnsi="Times New Roman"/>
                <w:b/>
                <w:sz w:val="24"/>
                <w:szCs w:val="24"/>
                <w:highlight w:val="yellow"/>
                <w:lang w:eastAsia="ru-RU"/>
              </w:rPr>
            </w:pPr>
            <w:r w:rsidRPr="0094666D">
              <w:rPr>
                <w:rFonts w:ascii="Times New Roman" w:hAnsi="Times New Roman"/>
                <w:b/>
                <w:sz w:val="24"/>
                <w:szCs w:val="24"/>
                <w:lang w:eastAsia="ru-RU"/>
              </w:rPr>
              <w:t>№ п/п</w:t>
            </w:r>
          </w:p>
        </w:tc>
        <w:tc>
          <w:tcPr>
            <w:tcW w:w="2410" w:type="dxa"/>
          </w:tcPr>
          <w:p w:rsidR="009A7829" w:rsidRPr="0094666D" w:rsidRDefault="009A7829" w:rsidP="0094666D">
            <w:pPr>
              <w:widowControl w:val="0"/>
              <w:autoSpaceDE w:val="0"/>
              <w:autoSpaceDN w:val="0"/>
              <w:adjustRightInd w:val="0"/>
              <w:spacing w:after="0" w:line="240" w:lineRule="auto"/>
              <w:contextualSpacing/>
              <w:jc w:val="center"/>
              <w:rPr>
                <w:rFonts w:ascii="Times New Roman" w:hAnsi="Times New Roman"/>
                <w:b/>
                <w:sz w:val="24"/>
                <w:szCs w:val="24"/>
                <w:highlight w:val="yellow"/>
                <w:lang w:eastAsia="ru-RU"/>
              </w:rPr>
            </w:pPr>
            <w:r w:rsidRPr="0094666D">
              <w:rPr>
                <w:rFonts w:ascii="Times New Roman" w:hAnsi="Times New Roman"/>
                <w:b/>
                <w:sz w:val="24"/>
                <w:szCs w:val="24"/>
                <w:lang w:eastAsia="ru-RU"/>
              </w:rPr>
              <w:t>Контролируемые разделы (темы)</w:t>
            </w:r>
          </w:p>
        </w:tc>
        <w:tc>
          <w:tcPr>
            <w:tcW w:w="1417" w:type="dxa"/>
          </w:tcPr>
          <w:p w:rsidR="009A7829" w:rsidRPr="0094666D" w:rsidRDefault="009A7829" w:rsidP="0094666D">
            <w:pPr>
              <w:widowControl w:val="0"/>
              <w:autoSpaceDE w:val="0"/>
              <w:autoSpaceDN w:val="0"/>
              <w:adjustRightInd w:val="0"/>
              <w:spacing w:after="0" w:line="240" w:lineRule="auto"/>
              <w:contextualSpacing/>
              <w:jc w:val="center"/>
              <w:rPr>
                <w:rFonts w:ascii="Times New Roman" w:hAnsi="Times New Roman"/>
                <w:b/>
                <w:sz w:val="24"/>
                <w:szCs w:val="24"/>
                <w:highlight w:val="yellow"/>
                <w:lang w:eastAsia="ru-RU"/>
              </w:rPr>
            </w:pPr>
            <w:r w:rsidRPr="0094666D">
              <w:rPr>
                <w:rFonts w:ascii="Times New Roman" w:hAnsi="Times New Roman"/>
                <w:b/>
                <w:sz w:val="24"/>
                <w:szCs w:val="24"/>
                <w:lang w:eastAsia="ru-RU"/>
              </w:rPr>
              <w:t>Код контролируемой компетенции</w:t>
            </w:r>
          </w:p>
        </w:tc>
        <w:tc>
          <w:tcPr>
            <w:tcW w:w="4961" w:type="dxa"/>
          </w:tcPr>
          <w:p w:rsidR="009A7829" w:rsidRPr="0094666D" w:rsidRDefault="009A7829" w:rsidP="0094666D">
            <w:pPr>
              <w:widowControl w:val="0"/>
              <w:autoSpaceDE w:val="0"/>
              <w:autoSpaceDN w:val="0"/>
              <w:adjustRightInd w:val="0"/>
              <w:spacing w:after="0" w:line="240" w:lineRule="auto"/>
              <w:contextualSpacing/>
              <w:rPr>
                <w:rFonts w:ascii="Times New Roman" w:hAnsi="Times New Roman"/>
                <w:b/>
                <w:sz w:val="24"/>
                <w:szCs w:val="24"/>
                <w:highlight w:val="yellow"/>
                <w:lang w:eastAsia="ru-RU"/>
              </w:rPr>
            </w:pPr>
            <w:r w:rsidRPr="0094666D">
              <w:rPr>
                <w:rFonts w:ascii="Times New Roman" w:hAnsi="Times New Roman"/>
                <w:b/>
                <w:sz w:val="24"/>
                <w:szCs w:val="24"/>
                <w:lang w:eastAsia="ru-RU"/>
              </w:rPr>
              <w:t xml:space="preserve"> Наименование оценочного средства</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spacing w:after="0" w:line="240" w:lineRule="auto"/>
              <w:jc w:val="both"/>
              <w:rPr>
                <w:rFonts w:ascii="Times New Roman" w:hAnsi="Times New Roman"/>
                <w:color w:val="000000"/>
                <w:spacing w:val="2"/>
                <w:sz w:val="24"/>
                <w:szCs w:val="24"/>
                <w:lang w:eastAsia="ru-RU"/>
              </w:rPr>
            </w:pPr>
            <w:r w:rsidRPr="0094666D">
              <w:rPr>
                <w:rFonts w:ascii="Times New Roman" w:hAnsi="Times New Roman"/>
                <w:sz w:val="24"/>
                <w:szCs w:val="24"/>
                <w:lang w:eastAsia="ru-RU"/>
              </w:rPr>
              <w:t>Натюрморт из геометрических тел.</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Устный опрос, промежуточный просмотр задания</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Рельеф натюрморта из геометрических тел.</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Устный опрос, промежуточный просмотр задания</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tabs>
                <w:tab w:val="left" w:pos="677"/>
                <w:tab w:val="left" w:pos="7740"/>
              </w:tabs>
              <w:autoSpaceDE w:val="0"/>
              <w:autoSpaceDN w:val="0"/>
              <w:adjustRightInd w:val="0"/>
              <w:spacing w:after="0" w:line="240" w:lineRule="auto"/>
              <w:jc w:val="both"/>
              <w:rPr>
                <w:rFonts w:ascii="Times New Roman" w:hAnsi="Times New Roman"/>
                <w:sz w:val="24"/>
                <w:szCs w:val="24"/>
                <w:u w:val="single"/>
                <w:lang w:eastAsia="ru-RU"/>
              </w:rPr>
            </w:pPr>
            <w:r w:rsidRPr="0094666D">
              <w:rPr>
                <w:rFonts w:ascii="Times New Roman" w:hAnsi="Times New Roman"/>
                <w:sz w:val="24"/>
                <w:szCs w:val="24"/>
                <w:lang w:eastAsia="ru-RU"/>
              </w:rPr>
              <w:t xml:space="preserve">Лепка черепа головы человека.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Промежуточный просмотр задания, обсуждение.</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Рельеф тематического натюрморта.</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Промежуточный просмотр задания, обсуждение.</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Скульптурное изображение головы человека (живая модель).</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Промежуточный просмотр задания, обсуждение.</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Рельефное  изображение головы человека (живая модель).</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Устный опрос, промежуточный просмотр задания</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Скульптурное изображение головы человека с плечевым поясом в декоративном обрамлении (живая модель).</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Устный опрос, промежуточный просмотр задания</w:t>
            </w:r>
          </w:p>
        </w:tc>
      </w:tr>
      <w:tr w:rsidR="009A7829" w:rsidRPr="0094666D" w:rsidTr="0094666D">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 xml:space="preserve">Рельефное изображение головы человека с плечевым </w:t>
            </w:r>
            <w:r w:rsidRPr="0094666D">
              <w:rPr>
                <w:rFonts w:ascii="Times New Roman" w:hAnsi="Times New Roman"/>
                <w:sz w:val="24"/>
                <w:szCs w:val="24"/>
                <w:lang w:eastAsia="ru-RU"/>
              </w:rPr>
              <w:lastRenderedPageBreak/>
              <w:t>поясом в декоративном обрамлении (живая модель).</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lastRenderedPageBreak/>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Устный опрос, промежуточный просмотр задания</w:t>
            </w:r>
          </w:p>
        </w:tc>
      </w:tr>
      <w:tr w:rsidR="009A7829" w:rsidRPr="0094666D" w:rsidTr="0094666D">
        <w:trPr>
          <w:trHeight w:val="762"/>
        </w:trPr>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Стопа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Промежуточный просмотр задания, обсуждение.</w:t>
            </w:r>
          </w:p>
        </w:tc>
      </w:tr>
      <w:tr w:rsidR="009A7829" w:rsidRPr="0094666D" w:rsidTr="0094666D">
        <w:trPr>
          <w:trHeight w:val="761"/>
        </w:trPr>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Лепка стоящей фигуры человека с опорой на одну ногу.</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Промежуточный просмотр задания, обсуждение.</w:t>
            </w:r>
          </w:p>
        </w:tc>
      </w:tr>
      <w:tr w:rsidR="009A7829" w:rsidRPr="0094666D" w:rsidTr="0094666D">
        <w:trPr>
          <w:trHeight w:val="554"/>
        </w:trPr>
        <w:tc>
          <w:tcPr>
            <w:tcW w:w="709" w:type="dxa"/>
          </w:tcPr>
          <w:p w:rsidR="009A7829" w:rsidRPr="0094666D" w:rsidRDefault="009A7829" w:rsidP="0094666D">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Сидящая фигура человека в декоративном обрамлении.</w:t>
            </w:r>
          </w:p>
        </w:tc>
        <w:tc>
          <w:tcPr>
            <w:tcW w:w="1417"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ОПК-3</w:t>
            </w:r>
          </w:p>
        </w:tc>
        <w:tc>
          <w:tcPr>
            <w:tcW w:w="4961" w:type="dxa"/>
          </w:tcPr>
          <w:p w:rsidR="009A7829" w:rsidRPr="0094666D" w:rsidRDefault="009A7829" w:rsidP="0094666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4666D">
              <w:rPr>
                <w:rFonts w:ascii="Times New Roman" w:hAnsi="Times New Roman"/>
                <w:sz w:val="24"/>
                <w:szCs w:val="24"/>
                <w:lang w:eastAsia="ru-RU"/>
              </w:rPr>
              <w:t>Экзаменационный просмотр задания</w:t>
            </w:r>
          </w:p>
        </w:tc>
      </w:tr>
    </w:tbl>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i/>
          <w:sz w:val="24"/>
          <w:szCs w:val="24"/>
          <w:u w:val="single"/>
          <w:lang w:eastAsia="ru-RU"/>
        </w:rPr>
      </w:pPr>
      <w:r w:rsidRPr="00182DC6">
        <w:rPr>
          <w:rFonts w:ascii="Times New Roman" w:hAnsi="Times New Roman"/>
          <w:i/>
          <w:sz w:val="24"/>
          <w:szCs w:val="24"/>
          <w:u w:val="single"/>
          <w:lang w:eastAsia="ru-RU"/>
        </w:rPr>
        <w:t xml:space="preserve">6. 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182DC6">
        <w:rPr>
          <w:rFonts w:ascii="Times New Roman" w:hAnsi="Times New Roman"/>
          <w:b/>
          <w:sz w:val="24"/>
          <w:szCs w:val="24"/>
          <w:lang w:eastAsia="ru-RU"/>
        </w:rPr>
        <w:t>Типовые требования к ведению длительного практического задания</w:t>
      </w:r>
    </w:p>
    <w:p w:rsidR="009A7829" w:rsidRPr="00182DC6" w:rsidRDefault="009A7829" w:rsidP="00182DC6">
      <w:pPr>
        <w:widowControl w:val="0"/>
        <w:tabs>
          <w:tab w:val="left" w:pos="709"/>
        </w:tabs>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Неукоснительное выполнение основных этапов создания длительного задания по академической скульптуре:</w:t>
      </w:r>
    </w:p>
    <w:p w:rsidR="009A7829" w:rsidRPr="00182DC6" w:rsidRDefault="009A7829" w:rsidP="00182DC6">
      <w:pPr>
        <w:widowControl w:val="0"/>
        <w:tabs>
          <w:tab w:val="left" w:pos="709"/>
        </w:tabs>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Круглая скульптура:</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занятие №1 – выполнение набросков</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№2 – изготовление  каркаса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№3 – прокладка основной массы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№4 – определение движения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xml:space="preserve">- занятие №5 – уточнение пропорций </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№6 – выявление характера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№7 – моделировка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№8 – моделировка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-занятие №9 – детализация, обобщение работы</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Рельеф:</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занятие №1 – выполнение набросков</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№2 – изготовление  каркаса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№3 – лепка плинта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№4 – рисунок на плинте</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№5 – прокладка основной массы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№6 – уточнение пропорций</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№7 – выявление характера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занятие №8 – моделировка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-занятие №9 – детализация, обобщение работы</w:t>
      </w:r>
    </w:p>
    <w:p w:rsidR="009A7829" w:rsidRPr="00182DC6" w:rsidRDefault="009A7829" w:rsidP="006D615A">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9A7829" w:rsidRPr="00182DC6" w:rsidRDefault="009A7829" w:rsidP="00182DC6">
      <w:pPr>
        <w:spacing w:after="0" w:line="240" w:lineRule="auto"/>
        <w:ind w:firstLine="708"/>
        <w:rPr>
          <w:rFonts w:ascii="Times New Roman" w:hAnsi="Times New Roman"/>
          <w:sz w:val="24"/>
          <w:szCs w:val="24"/>
          <w:shd w:val="clear" w:color="auto" w:fill="FFFFFF"/>
        </w:rPr>
      </w:pPr>
      <w:r w:rsidRPr="00182DC6">
        <w:rPr>
          <w:rFonts w:ascii="Times New Roman" w:hAnsi="Times New Roman"/>
          <w:b/>
          <w:sz w:val="24"/>
          <w:szCs w:val="24"/>
          <w:lang w:eastAsia="ru-RU"/>
        </w:rPr>
        <w:t>Типовые вопросы к устным опросам и обсуждению на  практических занятиях.</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Раздел 1.</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1)Есть ли необходимость при выполнении заданий «натюрморт из геометрических тел» и «рельеф натюрморта из геометрических тел» соблюдать пропорциональные соотношения предметов в постановках?</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2) Для чего необходим плинт в круглой скульптуре и рельефе? (Отличие функций плинта)</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3) Что такое моделировка формы?</w:t>
      </w:r>
    </w:p>
    <w:p w:rsidR="009A7829" w:rsidRPr="00182DC6" w:rsidRDefault="009A7829" w:rsidP="00182DC6">
      <w:pPr>
        <w:spacing w:after="0" w:line="240" w:lineRule="auto"/>
        <w:rPr>
          <w:rFonts w:ascii="Times New Roman" w:hAnsi="Times New Roman"/>
          <w:sz w:val="24"/>
          <w:szCs w:val="24"/>
          <w:shd w:val="clear" w:color="auto" w:fill="FFFFFF"/>
        </w:rPr>
      </w:pP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Раздел 2.</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1)Ставится ли в задании «Череп человека» задача анатомического изучения головы человека?</w:t>
      </w:r>
    </w:p>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shd w:val="clear" w:color="auto" w:fill="FFFFFF"/>
        </w:rPr>
        <w:t>2)Что такое плановость в рельефе?</w:t>
      </w: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3) Что входит в понятие  «форма»? Ее основные разновидности.</w:t>
      </w:r>
    </w:p>
    <w:p w:rsidR="009A7829" w:rsidRPr="00182DC6" w:rsidRDefault="009A7829" w:rsidP="00182DC6">
      <w:pPr>
        <w:spacing w:after="0" w:line="240" w:lineRule="auto"/>
        <w:rPr>
          <w:rFonts w:ascii="Times New Roman" w:hAnsi="Times New Roman"/>
          <w:sz w:val="24"/>
          <w:szCs w:val="24"/>
          <w:shd w:val="clear" w:color="auto" w:fill="FFFFFF"/>
        </w:rPr>
      </w:pPr>
    </w:p>
    <w:p w:rsidR="009A7829" w:rsidRPr="00182DC6" w:rsidRDefault="009A7829" w:rsidP="00182DC6">
      <w:pPr>
        <w:spacing w:after="0" w:line="240" w:lineRule="auto"/>
        <w:rPr>
          <w:rFonts w:ascii="Times New Roman" w:hAnsi="Times New Roman"/>
          <w:sz w:val="24"/>
          <w:szCs w:val="24"/>
          <w:shd w:val="clear" w:color="auto" w:fill="FFFFFF"/>
        </w:rPr>
      </w:pPr>
      <w:r w:rsidRPr="00182DC6">
        <w:rPr>
          <w:rFonts w:ascii="Times New Roman" w:hAnsi="Times New Roman"/>
          <w:sz w:val="24"/>
          <w:szCs w:val="24"/>
          <w:shd w:val="clear" w:color="auto" w:fill="FFFFFF"/>
        </w:rPr>
        <w:t xml:space="preserve">Раздел 3. </w:t>
      </w:r>
    </w:p>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shd w:val="clear" w:color="auto" w:fill="FFFFFF"/>
        </w:rPr>
        <w:t>1)Какой тип скульптурного изображения необходимо применить при выполнении задания  «</w:t>
      </w:r>
      <w:r w:rsidRPr="00182DC6">
        <w:rPr>
          <w:rFonts w:ascii="Times New Roman" w:hAnsi="Times New Roman"/>
          <w:sz w:val="24"/>
          <w:szCs w:val="24"/>
          <w:lang w:eastAsia="ru-RU"/>
        </w:rPr>
        <w:t>Скульптурное изображение головы человека (живая модель)»?</w:t>
      </w:r>
    </w:p>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2)Какие виды рельефа можно применять при рельефном изображении  головы человека?</w:t>
      </w:r>
    </w:p>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3) Каковы основные анатомические отличия мужской и женской головы, которые применяются при выполнении заданий по  лепке головы?</w:t>
      </w:r>
    </w:p>
    <w:p w:rsidR="009A7829" w:rsidRPr="00182DC6" w:rsidRDefault="009A7829" w:rsidP="00182DC6">
      <w:pPr>
        <w:spacing w:after="0" w:line="240" w:lineRule="auto"/>
        <w:rPr>
          <w:rFonts w:ascii="Times New Roman" w:hAnsi="Times New Roman"/>
          <w:sz w:val="24"/>
          <w:szCs w:val="24"/>
          <w:lang w:eastAsia="ru-RU"/>
        </w:rPr>
      </w:pPr>
    </w:p>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Раздел 4.</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1) Взаимосвязь каких основных объемов необходимо выявлять при выполнении задания «Скульптурное изображение головы человека с плечевым поясом в декоративном обрамлении»?</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color w:val="000000"/>
          <w:spacing w:val="-4"/>
          <w:sz w:val="24"/>
          <w:szCs w:val="24"/>
          <w:lang w:eastAsia="ru-RU"/>
        </w:rPr>
        <w:t xml:space="preserve">2)Каковы основные задачи при выполнении задания </w:t>
      </w:r>
      <w:r w:rsidRPr="00182DC6">
        <w:rPr>
          <w:rFonts w:ascii="Times New Roman" w:hAnsi="Times New Roman"/>
          <w:sz w:val="24"/>
          <w:szCs w:val="24"/>
          <w:lang w:eastAsia="ru-RU"/>
        </w:rPr>
        <w:t>«Рельефное изображение головы человека с плечевым поясом в декоративном обрамлении»?</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3) Факторы, влияющие на передачу характера модели.</w:t>
      </w:r>
    </w:p>
    <w:p w:rsidR="009A7829" w:rsidRPr="00182DC6" w:rsidRDefault="009A7829" w:rsidP="00182DC6">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p>
    <w:p w:rsidR="009A7829" w:rsidRPr="00182DC6" w:rsidRDefault="009A7829" w:rsidP="00182DC6">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Раздел 5.</w:t>
      </w:r>
    </w:p>
    <w:p w:rsidR="009A7829" w:rsidRPr="00182DC6" w:rsidRDefault="009A7829" w:rsidP="00182DC6">
      <w:pPr>
        <w:widowControl w:val="0"/>
        <w:shd w:val="clear" w:color="auto" w:fill="FFFFFF"/>
        <w:autoSpaceDE w:val="0"/>
        <w:autoSpaceDN w:val="0"/>
        <w:adjustRightInd w:val="0"/>
        <w:spacing w:before="80"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1)Важна ли ясность строения и анатомическое изучение при лепке стопы человека?</w:t>
      </w:r>
    </w:p>
    <w:p w:rsidR="009A7829" w:rsidRPr="00182DC6" w:rsidRDefault="009A7829" w:rsidP="00182DC6">
      <w:pPr>
        <w:widowControl w:val="0"/>
        <w:shd w:val="clear" w:color="auto" w:fill="FFFFFF"/>
        <w:autoSpaceDE w:val="0"/>
        <w:autoSpaceDN w:val="0"/>
        <w:adjustRightInd w:val="0"/>
        <w:spacing w:before="80"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2)Что представляет собой каркас для фигуры и для чего он необходим?</w:t>
      </w:r>
    </w:p>
    <w:p w:rsidR="009A7829" w:rsidRPr="00182DC6" w:rsidRDefault="009A7829" w:rsidP="00182DC6">
      <w:pPr>
        <w:widowControl w:val="0"/>
        <w:shd w:val="clear" w:color="auto" w:fill="FFFFFF"/>
        <w:autoSpaceDE w:val="0"/>
        <w:autoSpaceDN w:val="0"/>
        <w:adjustRightInd w:val="0"/>
        <w:spacing w:before="80"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3)Является ли выявление опоры главной задачей при лепке фигуры с опорой на одну ногу?</w:t>
      </w:r>
    </w:p>
    <w:p w:rsidR="009A7829" w:rsidRPr="00182DC6" w:rsidRDefault="009A7829" w:rsidP="00182DC6">
      <w:pPr>
        <w:widowControl w:val="0"/>
        <w:autoSpaceDE w:val="0"/>
        <w:autoSpaceDN w:val="0"/>
        <w:adjustRightInd w:val="0"/>
        <w:spacing w:after="0" w:line="240" w:lineRule="auto"/>
        <w:jc w:val="both"/>
        <w:rPr>
          <w:rFonts w:ascii="Times New Roman" w:hAnsi="Times New Roman"/>
          <w:color w:val="000000"/>
          <w:sz w:val="24"/>
          <w:szCs w:val="24"/>
          <w:lang w:eastAsia="ru-RU"/>
        </w:rPr>
      </w:pPr>
    </w:p>
    <w:p w:rsidR="009A7829" w:rsidRPr="00182DC6" w:rsidRDefault="009A7829" w:rsidP="00182DC6">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182DC6">
        <w:rPr>
          <w:rFonts w:ascii="Times New Roman" w:hAnsi="Times New Roman"/>
          <w:color w:val="000000"/>
          <w:sz w:val="24"/>
          <w:szCs w:val="24"/>
          <w:lang w:eastAsia="ru-RU"/>
        </w:rPr>
        <w:t>Раздел 6.</w:t>
      </w:r>
    </w:p>
    <w:p w:rsidR="009A7829" w:rsidRPr="00182DC6"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color w:val="000000"/>
          <w:sz w:val="24"/>
          <w:szCs w:val="24"/>
          <w:lang w:eastAsia="ru-RU"/>
        </w:rPr>
        <w:t xml:space="preserve">1)Способствуют ли </w:t>
      </w:r>
      <w:r w:rsidRPr="00182DC6">
        <w:rPr>
          <w:rFonts w:ascii="Times New Roman" w:hAnsi="Times New Roman"/>
          <w:sz w:val="24"/>
          <w:szCs w:val="24"/>
          <w:lang w:eastAsia="ru-RU"/>
        </w:rPr>
        <w:t>ясность строения, композиционная взаимосвязь основных объемов, декоративное решение выявлению характера сидящей фигуры и конкретной модели?</w:t>
      </w:r>
    </w:p>
    <w:p w:rsidR="009A7829" w:rsidRDefault="009A7829" w:rsidP="00182DC6">
      <w:pPr>
        <w:widowControl w:val="0"/>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2)Взаимосвязь каких основных объемов необходимо выявлять при выполнении задания «Сидящая фигура в декоративном обрамлении»?</w:t>
      </w:r>
    </w:p>
    <w:p w:rsidR="009A7829" w:rsidRDefault="009A7829" w:rsidP="001F5EFE">
      <w:pPr>
        <w:widowControl w:val="0"/>
        <w:autoSpaceDE w:val="0"/>
        <w:autoSpaceDN w:val="0"/>
        <w:adjustRightInd w:val="0"/>
        <w:ind w:firstLine="709"/>
        <w:jc w:val="both"/>
        <w:rPr>
          <w:b/>
        </w:rPr>
      </w:pPr>
    </w:p>
    <w:p w:rsidR="009A7829" w:rsidRPr="001F5EFE" w:rsidRDefault="009A7829" w:rsidP="001F5EFE">
      <w:pPr>
        <w:widowControl w:val="0"/>
        <w:autoSpaceDE w:val="0"/>
        <w:autoSpaceDN w:val="0"/>
        <w:adjustRightInd w:val="0"/>
        <w:ind w:firstLine="709"/>
        <w:jc w:val="both"/>
        <w:rPr>
          <w:rFonts w:ascii="Times New Roman" w:hAnsi="Times New Roman"/>
          <w:b/>
          <w:sz w:val="24"/>
          <w:szCs w:val="24"/>
        </w:rPr>
      </w:pPr>
      <w:r w:rsidRPr="001F5EF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A7829" w:rsidRPr="001F5EFE" w:rsidRDefault="009A7829" w:rsidP="001F5EFE">
      <w:pPr>
        <w:autoSpaceDE w:val="0"/>
        <w:autoSpaceDN w:val="0"/>
        <w:adjustRightInd w:val="0"/>
        <w:ind w:firstLine="720"/>
        <w:jc w:val="both"/>
        <w:rPr>
          <w:rFonts w:ascii="Times New Roman" w:hAnsi="Times New Roman"/>
          <w:iCs/>
          <w:sz w:val="24"/>
          <w:szCs w:val="24"/>
        </w:rPr>
      </w:pPr>
      <w:r w:rsidRPr="001F5EFE">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A7829" w:rsidRPr="00182DC6" w:rsidRDefault="009A7829" w:rsidP="006D615A">
      <w:pPr>
        <w:widowControl w:val="0"/>
        <w:autoSpaceDE w:val="0"/>
        <w:autoSpaceDN w:val="0"/>
        <w:adjustRightInd w:val="0"/>
        <w:spacing w:after="0" w:line="240" w:lineRule="auto"/>
        <w:contextualSpacing/>
        <w:rPr>
          <w:rFonts w:ascii="Times New Roman" w:hAnsi="Times New Roman"/>
          <w:i/>
          <w:sz w:val="24"/>
          <w:szCs w:val="24"/>
          <w:lang w:eastAsia="ru-RU"/>
        </w:rPr>
      </w:pPr>
    </w:p>
    <w:p w:rsidR="009A7829" w:rsidRPr="00182DC6" w:rsidRDefault="009A7829" w:rsidP="00BC5F97">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7. </w:t>
      </w:r>
      <w:r w:rsidRPr="00182DC6">
        <w:rPr>
          <w:rFonts w:ascii="Times New Roman" w:hAnsi="Times New Roman"/>
          <w:b/>
          <w:i/>
          <w:sz w:val="24"/>
          <w:szCs w:val="24"/>
          <w:lang w:eastAsia="ru-RU"/>
        </w:rPr>
        <w:t>Перечень основной и дополнительной учебной литературы, необходимой для освоения дисциплины (модуля)</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9A7829" w:rsidRPr="00182DC6" w:rsidRDefault="009A7829" w:rsidP="00182DC6">
      <w:pPr>
        <w:widowControl w:val="0"/>
        <w:numPr>
          <w:ilvl w:val="1"/>
          <w:numId w:val="13"/>
        </w:numPr>
        <w:autoSpaceDE w:val="0"/>
        <w:autoSpaceDN w:val="0"/>
        <w:adjustRightInd w:val="0"/>
        <w:spacing w:after="0" w:line="240" w:lineRule="auto"/>
        <w:contextualSpacing/>
        <w:rPr>
          <w:rFonts w:ascii="Times New Roman" w:hAnsi="Times New Roman"/>
          <w:i/>
          <w:sz w:val="24"/>
          <w:szCs w:val="24"/>
          <w:lang w:eastAsia="ru-RU"/>
        </w:rPr>
      </w:pPr>
      <w:r w:rsidRPr="00182DC6">
        <w:rPr>
          <w:rFonts w:ascii="Times New Roman" w:hAnsi="Times New Roman"/>
          <w:i/>
          <w:sz w:val="24"/>
          <w:szCs w:val="24"/>
          <w:lang w:eastAsia="ru-RU"/>
        </w:rPr>
        <w:t>Основная учебная литература:</w:t>
      </w:r>
    </w:p>
    <w:p w:rsidR="009A7829" w:rsidRPr="00182DC6" w:rsidRDefault="009A7829" w:rsidP="00182DC6">
      <w:pPr>
        <w:widowControl w:val="0"/>
        <w:numPr>
          <w:ilvl w:val="0"/>
          <w:numId w:val="14"/>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Г.В. Дудникова «Пособие по скульптуре. Рельеф». - Учебное пособие.  Гжель, ГГУ, 2016 г.</w:t>
      </w:r>
    </w:p>
    <w:p w:rsidR="009A7829" w:rsidRPr="00182DC6" w:rsidRDefault="009A7829" w:rsidP="00182DC6">
      <w:pPr>
        <w:widowControl w:val="0"/>
        <w:numPr>
          <w:ilvl w:val="0"/>
          <w:numId w:val="14"/>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Сукманов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Сукманов А.Е., Шлеюк С.Г., Щукин Ф.М.— Электрон.текстовые данные.— Оренбург: Оренбургский государственный университет, ЭБС АСВ, 2008.— 22 c.— Режим доступа: http://www.iprbookshop.ru/21641.— ЭБС «IPRbooks», по паролю</w:t>
      </w:r>
    </w:p>
    <w:p w:rsidR="009A7829" w:rsidRPr="00182DC6" w:rsidRDefault="009A7829" w:rsidP="00182DC6">
      <w:pPr>
        <w:widowControl w:val="0"/>
        <w:numPr>
          <w:ilvl w:val="0"/>
          <w:numId w:val="14"/>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Щукин Ф.М. Принципы пластического моделирования орнамента и головы человека [Электронный ресурс]: методические указания/ Щукин Ф.М., Шлеюк С.Г.— Электрон.текстовые данные.— Оренбург: Оренбургский государственный университет, ЭБС АСВ, 2013.— 41 c.— Режим доступа: http://www.iprbookshop.ru/21642.— ЭБС «IPRbooks», по паролю</w:t>
      </w:r>
    </w:p>
    <w:p w:rsidR="009A7829" w:rsidRPr="00182DC6" w:rsidRDefault="009A7829" w:rsidP="00182DC6">
      <w:pPr>
        <w:widowControl w:val="0"/>
        <w:numPr>
          <w:ilvl w:val="0"/>
          <w:numId w:val="12"/>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Амвросьев А.П. Пластическая анатомия [Электронный ресурс]: учебное пособие/ Амвросьев А.П., Амвросьева С.П., Гусева Е.А.— Электрон.текстовые данные.— Минск: Вышэйшая школа, 2015.— 168 c.— Режим доступа: http://www.iprbookshop.ru/48014.— ЭБС «IPRbooks», по паролю</w:t>
      </w:r>
    </w:p>
    <w:p w:rsidR="009A7829" w:rsidRPr="00182DC6" w:rsidRDefault="009A7829" w:rsidP="00182DC6">
      <w:pPr>
        <w:widowControl w:val="0"/>
        <w:tabs>
          <w:tab w:val="left" w:pos="1701"/>
        </w:tabs>
        <w:autoSpaceDE w:val="0"/>
        <w:autoSpaceDN w:val="0"/>
        <w:adjustRightInd w:val="0"/>
        <w:spacing w:after="0" w:line="240" w:lineRule="auto"/>
        <w:ind w:left="567"/>
        <w:contextualSpacing/>
        <w:rPr>
          <w:rFonts w:ascii="Times New Roman" w:hAnsi="Times New Roman"/>
          <w:sz w:val="24"/>
          <w:szCs w:val="24"/>
          <w:lang w:eastAsia="ru-RU"/>
        </w:rPr>
      </w:pPr>
    </w:p>
    <w:p w:rsidR="009A7829" w:rsidRPr="00182DC6" w:rsidRDefault="009A7829" w:rsidP="00182DC6">
      <w:pPr>
        <w:widowControl w:val="0"/>
        <w:tabs>
          <w:tab w:val="left" w:pos="1560"/>
        </w:tabs>
        <w:autoSpaceDE w:val="0"/>
        <w:autoSpaceDN w:val="0"/>
        <w:adjustRightInd w:val="0"/>
        <w:spacing w:after="0" w:line="240" w:lineRule="auto"/>
        <w:ind w:left="567" w:firstLine="709"/>
        <w:contextualSpacing/>
        <w:rPr>
          <w:rFonts w:ascii="Times New Roman" w:hAnsi="Times New Roman"/>
          <w:sz w:val="24"/>
          <w:szCs w:val="24"/>
          <w:lang w:eastAsia="ru-RU"/>
        </w:rPr>
      </w:pPr>
    </w:p>
    <w:p w:rsidR="009A7829" w:rsidRPr="00182DC6" w:rsidRDefault="009A7829" w:rsidP="00182DC6">
      <w:pPr>
        <w:widowControl w:val="0"/>
        <w:numPr>
          <w:ilvl w:val="1"/>
          <w:numId w:val="13"/>
        </w:numPr>
        <w:tabs>
          <w:tab w:val="left" w:pos="1560"/>
        </w:tabs>
        <w:autoSpaceDE w:val="0"/>
        <w:autoSpaceDN w:val="0"/>
        <w:adjustRightInd w:val="0"/>
        <w:spacing w:after="0" w:line="240" w:lineRule="auto"/>
        <w:contextualSpacing/>
        <w:rPr>
          <w:rFonts w:ascii="Times New Roman" w:hAnsi="Times New Roman"/>
          <w:i/>
          <w:sz w:val="24"/>
          <w:szCs w:val="24"/>
          <w:lang w:eastAsia="ru-RU"/>
        </w:rPr>
      </w:pPr>
      <w:r w:rsidRPr="00182DC6">
        <w:rPr>
          <w:rFonts w:ascii="Times New Roman" w:hAnsi="Times New Roman"/>
          <w:i/>
          <w:sz w:val="24"/>
          <w:szCs w:val="24"/>
          <w:lang w:eastAsia="ru-RU"/>
        </w:rPr>
        <w:t>Дополнительная учебная литература:</w:t>
      </w:r>
    </w:p>
    <w:p w:rsidR="009A7829" w:rsidRPr="00182DC6" w:rsidRDefault="009A7829" w:rsidP="00182DC6">
      <w:pPr>
        <w:widowControl w:val="0"/>
        <w:numPr>
          <w:ilvl w:val="0"/>
          <w:numId w:val="15"/>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Доронина Л.Н. Скульптура сталинской эпохи (1930–1950-е годы) [Электронный ресурс]: монография/ Доронина Л.Н.— Электрон.текстовые данные.— М.: Московский городской педагогический университет, 2013.— 100 c.— Режим доступа: http://www.iprbookshop.ru/26609.— ЭБС «IPRbooks», по паролю</w:t>
      </w:r>
    </w:p>
    <w:p w:rsidR="009A7829" w:rsidRPr="00182DC6" w:rsidRDefault="009A7829" w:rsidP="00182DC6">
      <w:pPr>
        <w:widowControl w:val="0"/>
        <w:numPr>
          <w:ilvl w:val="0"/>
          <w:numId w:val="15"/>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Карслян С.О. Декоративная композиция по скульптуре и ее основы [Электронный ресурс]: учебное пособие/ Карслян С.О.— Электрон.текстовые данные.— Самара: Самарский государственный архитектурно-строительный университет, ЭБС АСВ, 2013.— 60 c.— Режим доступа: http://www.iprbookshop.ru/20460.— ЭБС «IPRbooks», по паролю</w:t>
      </w:r>
    </w:p>
    <w:p w:rsidR="009A7829" w:rsidRPr="00182DC6" w:rsidRDefault="009A7829" w:rsidP="00182DC6">
      <w:pPr>
        <w:widowControl w:val="0"/>
        <w:numPr>
          <w:ilvl w:val="0"/>
          <w:numId w:val="15"/>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Н.Н.Бритова, Н.М.Лосева «Римский скульптурный портрет». Изд.  Искусство 2013г.</w:t>
      </w:r>
    </w:p>
    <w:p w:rsidR="009A7829" w:rsidRPr="00182DC6" w:rsidRDefault="009A7829" w:rsidP="00182DC6">
      <w:pPr>
        <w:widowControl w:val="0"/>
        <w:numPr>
          <w:ilvl w:val="0"/>
          <w:numId w:val="15"/>
        </w:numPr>
        <w:autoSpaceDE w:val="0"/>
        <w:autoSpaceDN w:val="0"/>
        <w:adjustRightInd w:val="0"/>
        <w:spacing w:after="0" w:line="240" w:lineRule="auto"/>
        <w:contextualSpacing/>
        <w:outlineLvl w:val="0"/>
        <w:rPr>
          <w:rFonts w:ascii="Times New Roman" w:hAnsi="Times New Roman"/>
          <w:sz w:val="24"/>
          <w:szCs w:val="24"/>
          <w:lang w:eastAsia="ru-RU"/>
        </w:rPr>
      </w:pPr>
      <w:r w:rsidRPr="00182DC6">
        <w:rPr>
          <w:rFonts w:ascii="Times New Roman" w:hAnsi="Times New Roman"/>
          <w:sz w:val="24"/>
          <w:szCs w:val="24"/>
          <w:lang w:eastAsia="ru-RU"/>
        </w:rPr>
        <w:t>А.С.Голубкина  «Несколько слов о ремесле скульптора». Изд.  СканруС  2012г.</w:t>
      </w:r>
    </w:p>
    <w:p w:rsidR="009A7829" w:rsidRPr="00182DC6" w:rsidRDefault="009A7829" w:rsidP="00182DC6">
      <w:pPr>
        <w:widowControl w:val="0"/>
        <w:tabs>
          <w:tab w:val="left" w:pos="1701"/>
        </w:tabs>
        <w:autoSpaceDE w:val="0"/>
        <w:autoSpaceDN w:val="0"/>
        <w:adjustRightInd w:val="0"/>
        <w:spacing w:after="0" w:line="240" w:lineRule="auto"/>
        <w:ind w:left="567"/>
        <w:contextualSpacing/>
        <w:rPr>
          <w:rFonts w:ascii="Times New Roman" w:hAnsi="Times New Roman"/>
          <w:sz w:val="24"/>
          <w:szCs w:val="24"/>
          <w:lang w:eastAsia="ru-RU"/>
        </w:rPr>
      </w:pPr>
    </w:p>
    <w:p w:rsidR="009A7829" w:rsidRPr="00182DC6" w:rsidRDefault="009A7829" w:rsidP="00182DC6">
      <w:pPr>
        <w:widowControl w:val="0"/>
        <w:tabs>
          <w:tab w:val="left" w:pos="1701"/>
        </w:tabs>
        <w:autoSpaceDE w:val="0"/>
        <w:autoSpaceDN w:val="0"/>
        <w:adjustRightInd w:val="0"/>
        <w:spacing w:after="0" w:line="240" w:lineRule="auto"/>
        <w:ind w:left="851" w:firstLine="490"/>
        <w:rPr>
          <w:rFonts w:ascii="Times New Roman" w:hAnsi="Times New Roman"/>
          <w:i/>
          <w:sz w:val="24"/>
          <w:szCs w:val="24"/>
          <w:lang w:eastAsia="ru-RU"/>
        </w:rPr>
      </w:pPr>
      <w:r w:rsidRPr="00182DC6">
        <w:rPr>
          <w:rFonts w:ascii="Times New Roman" w:hAnsi="Times New Roman"/>
          <w:i/>
          <w:sz w:val="24"/>
          <w:szCs w:val="24"/>
          <w:lang w:eastAsia="ru-RU"/>
        </w:rPr>
        <w:t>7.3.Периодичекие издания</w:t>
      </w:r>
    </w:p>
    <w:p w:rsidR="009A7829" w:rsidRPr="00182DC6" w:rsidRDefault="009A7829" w:rsidP="00182DC6">
      <w:pPr>
        <w:widowControl w:val="0"/>
        <w:tabs>
          <w:tab w:val="left" w:pos="1701"/>
        </w:tabs>
        <w:autoSpaceDE w:val="0"/>
        <w:autoSpaceDN w:val="0"/>
        <w:adjustRightInd w:val="0"/>
        <w:spacing w:after="0" w:line="240" w:lineRule="auto"/>
        <w:ind w:left="851" w:firstLine="490"/>
        <w:rPr>
          <w:rFonts w:ascii="Times New Roman" w:hAnsi="Times New Roman"/>
          <w:i/>
          <w:sz w:val="24"/>
          <w:szCs w:val="24"/>
          <w:lang w:eastAsia="ru-RU"/>
        </w:rPr>
      </w:pPr>
      <w:r w:rsidRPr="00182DC6">
        <w:rPr>
          <w:rFonts w:ascii="Times New Roman" w:hAnsi="Times New Roman"/>
          <w:sz w:val="24"/>
          <w:szCs w:val="24"/>
          <w:lang w:eastAsia="ru-RU"/>
        </w:rPr>
        <w:t>1. Журнал  «Художественный совет»</w:t>
      </w:r>
    </w:p>
    <w:p w:rsidR="009A7829" w:rsidRPr="00182DC6" w:rsidRDefault="009A7829" w:rsidP="00BC5F9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r>
        <w:rPr>
          <w:rFonts w:ascii="Times New Roman" w:hAnsi="Times New Roman"/>
          <w:sz w:val="24"/>
          <w:szCs w:val="24"/>
          <w:lang w:eastAsia="ru-RU"/>
        </w:rPr>
        <w:t>2.Журнал  «Искусство»</w:t>
      </w:r>
    </w:p>
    <w:p w:rsidR="009A7829" w:rsidRPr="00182DC6" w:rsidRDefault="009A7829" w:rsidP="00182DC6">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i/>
          <w:sz w:val="24"/>
          <w:szCs w:val="24"/>
          <w:lang w:eastAsia="ru-RU"/>
        </w:rPr>
      </w:pPr>
      <w:r w:rsidRPr="00182DC6">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9A7829" w:rsidRPr="00182DC6" w:rsidRDefault="009A7829" w:rsidP="00182DC6">
      <w:pPr>
        <w:widowControl w:val="0"/>
        <w:numPr>
          <w:ilvl w:val="0"/>
          <w:numId w:val="10"/>
        </w:numPr>
        <w:autoSpaceDE w:val="0"/>
        <w:autoSpaceDN w:val="0"/>
        <w:adjustRightInd w:val="0"/>
        <w:spacing w:after="0" w:line="240" w:lineRule="auto"/>
        <w:contextualSpacing/>
        <w:jc w:val="both"/>
        <w:rPr>
          <w:rFonts w:ascii="Times New Roman" w:hAnsi="Times New Roman"/>
          <w:b/>
          <w:i/>
          <w:sz w:val="24"/>
          <w:szCs w:val="24"/>
          <w:lang w:val="en-US" w:eastAsia="ru-RU"/>
        </w:rPr>
      </w:pPr>
      <w:r w:rsidRPr="00182DC6">
        <w:rPr>
          <w:rFonts w:ascii="Times New Roman" w:hAnsi="Times New Roman"/>
          <w:sz w:val="24"/>
          <w:szCs w:val="24"/>
          <w:lang w:val="en-US" w:eastAsia="ru-RU"/>
        </w:rPr>
        <w:t xml:space="preserve">http://www. skylptyrastroganoff.msk.ru </w:t>
      </w:r>
    </w:p>
    <w:p w:rsidR="009A7829" w:rsidRPr="00182DC6" w:rsidRDefault="00D7115F" w:rsidP="00182DC6">
      <w:pPr>
        <w:widowControl w:val="0"/>
        <w:numPr>
          <w:ilvl w:val="0"/>
          <w:numId w:val="10"/>
        </w:numPr>
        <w:autoSpaceDE w:val="0"/>
        <w:autoSpaceDN w:val="0"/>
        <w:adjustRightInd w:val="0"/>
        <w:spacing w:after="0" w:line="240" w:lineRule="auto"/>
        <w:contextualSpacing/>
        <w:jc w:val="both"/>
        <w:rPr>
          <w:rFonts w:ascii="Times New Roman" w:hAnsi="Times New Roman"/>
          <w:b/>
          <w:i/>
          <w:sz w:val="24"/>
          <w:szCs w:val="24"/>
          <w:lang w:eastAsia="ru-RU"/>
        </w:rPr>
      </w:pPr>
      <w:hyperlink r:id="rId8" w:history="1">
        <w:r w:rsidR="009A7829" w:rsidRPr="00182DC6">
          <w:rPr>
            <w:rFonts w:ascii="Times New Roman" w:hAnsi="Times New Roman"/>
            <w:color w:val="0563C1"/>
            <w:sz w:val="24"/>
            <w:szCs w:val="24"/>
            <w:u w:val="single"/>
            <w:lang w:eastAsia="ru-RU"/>
          </w:rPr>
          <w:t>www.zipsites.ru</w:t>
        </w:r>
      </w:hyperlink>
      <w:r w:rsidR="009A7829" w:rsidRPr="00182DC6">
        <w:rPr>
          <w:rFonts w:ascii="Times New Roman" w:hAnsi="Times New Roman"/>
          <w:sz w:val="24"/>
          <w:szCs w:val="24"/>
          <w:lang w:eastAsia="ru-RU"/>
        </w:rPr>
        <w:t xml:space="preserve">  – бесплатная электронная Интернет библиотека.</w:t>
      </w:r>
    </w:p>
    <w:p w:rsidR="009A7829" w:rsidRPr="00182DC6" w:rsidRDefault="00D7115F" w:rsidP="00182DC6">
      <w:pPr>
        <w:widowControl w:val="0"/>
        <w:numPr>
          <w:ilvl w:val="0"/>
          <w:numId w:val="10"/>
        </w:numPr>
        <w:autoSpaceDE w:val="0"/>
        <w:autoSpaceDN w:val="0"/>
        <w:adjustRightInd w:val="0"/>
        <w:spacing w:after="0" w:line="240" w:lineRule="auto"/>
        <w:contextualSpacing/>
        <w:jc w:val="both"/>
        <w:rPr>
          <w:rFonts w:ascii="Times New Roman" w:hAnsi="Times New Roman"/>
          <w:sz w:val="24"/>
          <w:szCs w:val="24"/>
          <w:lang w:eastAsia="ru-RU"/>
        </w:rPr>
      </w:pPr>
      <w:hyperlink r:id="rId9" w:history="1">
        <w:r w:rsidR="009A7829" w:rsidRPr="00182DC6">
          <w:rPr>
            <w:rFonts w:ascii="Times New Roman" w:hAnsi="Times New Roman"/>
            <w:color w:val="0563C1"/>
            <w:sz w:val="24"/>
            <w:szCs w:val="24"/>
            <w:u w:val="single"/>
            <w:lang w:eastAsia="ru-RU"/>
          </w:rPr>
          <w:t>www.big.libraru.info</w:t>
        </w:r>
      </w:hyperlink>
      <w:r w:rsidR="009A7829" w:rsidRPr="00182DC6">
        <w:rPr>
          <w:rFonts w:ascii="Times New Roman" w:hAnsi="Times New Roman"/>
          <w:sz w:val="24"/>
          <w:szCs w:val="24"/>
          <w:lang w:eastAsia="ru-RU"/>
        </w:rPr>
        <w:t xml:space="preserve">  – большая  электронная библиотека. КонсультантПлюс</w:t>
      </w:r>
    </w:p>
    <w:p w:rsidR="009A7829" w:rsidRPr="00182DC6" w:rsidRDefault="009A7829" w:rsidP="00182DC6">
      <w:pPr>
        <w:widowControl w:val="0"/>
        <w:autoSpaceDE w:val="0"/>
        <w:autoSpaceDN w:val="0"/>
        <w:adjustRightInd w:val="0"/>
        <w:spacing w:after="0" w:line="240" w:lineRule="auto"/>
        <w:rPr>
          <w:rFonts w:ascii="Times New Roman" w:hAnsi="Times New Roman"/>
          <w:b/>
          <w:i/>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i/>
          <w:sz w:val="24"/>
          <w:szCs w:val="24"/>
          <w:lang w:eastAsia="ru-RU"/>
        </w:rPr>
      </w:pPr>
      <w:r w:rsidRPr="00182DC6">
        <w:rPr>
          <w:rFonts w:ascii="Times New Roman" w:hAnsi="Times New Roman"/>
          <w:b/>
          <w:i/>
          <w:sz w:val="24"/>
          <w:szCs w:val="24"/>
          <w:lang w:eastAsia="ru-RU"/>
        </w:rPr>
        <w:t>Методические указания для обучающихся по освоению дисциплины (модуля)</w:t>
      </w: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9A7829" w:rsidRPr="00182DC6" w:rsidRDefault="009A7829" w:rsidP="00182DC6">
      <w:pPr>
        <w:autoSpaceDE w:val="0"/>
        <w:autoSpaceDN w:val="0"/>
        <w:spacing w:after="0" w:line="240" w:lineRule="auto"/>
        <w:ind w:firstLine="708"/>
        <w:jc w:val="both"/>
        <w:rPr>
          <w:rFonts w:ascii="Times New Roman" w:hAnsi="Times New Roman"/>
          <w:sz w:val="24"/>
          <w:szCs w:val="24"/>
          <w:lang w:eastAsia="ru-RU"/>
        </w:rPr>
      </w:pPr>
      <w:r w:rsidRPr="00182DC6">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w:t>
      </w:r>
      <w:r w:rsidRPr="00182DC6">
        <w:rPr>
          <w:rFonts w:ascii="Times New Roman" w:hAnsi="Times New Roman"/>
          <w:sz w:val="24"/>
          <w:szCs w:val="24"/>
          <w:lang w:eastAsia="ru-RU"/>
        </w:rPr>
        <w:lastRenderedPageBreak/>
        <w:t>звеньев полноценного высшего образования, на которую отводится значительная часть учебного времени.</w:t>
      </w:r>
    </w:p>
    <w:p w:rsidR="009A7829" w:rsidRPr="00182DC6" w:rsidRDefault="009A7829" w:rsidP="00182DC6">
      <w:pPr>
        <w:autoSpaceDE w:val="0"/>
        <w:autoSpaceDN w:val="0"/>
        <w:spacing w:after="0" w:line="240" w:lineRule="auto"/>
        <w:ind w:firstLine="360"/>
        <w:jc w:val="both"/>
        <w:rPr>
          <w:rFonts w:ascii="Times New Roman" w:hAnsi="Times New Roman"/>
          <w:sz w:val="24"/>
          <w:szCs w:val="24"/>
          <w:lang w:eastAsia="ru-RU"/>
        </w:rPr>
      </w:pPr>
      <w:r w:rsidRPr="00182DC6">
        <w:rPr>
          <w:rFonts w:ascii="Times New Roman" w:hAnsi="Times New Roman"/>
          <w:sz w:val="24"/>
          <w:szCs w:val="24"/>
          <w:lang w:eastAsia="ru-RU"/>
        </w:rPr>
        <w:t>Самостоятельная работа студентов складывается из следующих составляющих:</w:t>
      </w:r>
    </w:p>
    <w:p w:rsidR="009A7829" w:rsidRPr="00182DC6" w:rsidRDefault="009A7829" w:rsidP="00182DC6">
      <w:pPr>
        <w:widowControl w:val="0"/>
        <w:tabs>
          <w:tab w:val="left" w:pos="709"/>
        </w:tabs>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i/>
          <w:sz w:val="24"/>
          <w:szCs w:val="24"/>
          <w:lang w:eastAsia="ru-RU"/>
        </w:rPr>
        <w:t xml:space="preserve">• </w:t>
      </w:r>
      <w:r w:rsidRPr="00182DC6">
        <w:rPr>
          <w:rFonts w:ascii="Times New Roman" w:hAnsi="Times New Roman"/>
          <w:sz w:val="24"/>
          <w:szCs w:val="24"/>
          <w:lang w:eastAsia="ru-RU"/>
        </w:rPr>
        <w:t>неукоснительное выполнение основных этапов создания скульптурного произведения (круглая скульптура):</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выполнение набросков модели (краткосрочных рисунков),выполнение каркаса для круглой скульптуры;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прокладка основных масс;</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определение движения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уточнение пропорций;</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выявление характера;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моделировка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проработка деталей, обобщение, просмотр задания.</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i/>
          <w:sz w:val="24"/>
          <w:szCs w:val="24"/>
          <w:lang w:eastAsia="ru-RU"/>
        </w:rPr>
        <w:t xml:space="preserve">• </w:t>
      </w:r>
      <w:r w:rsidRPr="00182DC6">
        <w:rPr>
          <w:rFonts w:ascii="Times New Roman" w:hAnsi="Times New Roman"/>
          <w:sz w:val="24"/>
          <w:szCs w:val="24"/>
          <w:lang w:eastAsia="ru-RU"/>
        </w:rPr>
        <w:t>неукоснительное выполнение основных этапов создания скульптурного произведения (рельеф):</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выполнение набросков модели, выполнение рисунка, изготовление плинта;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прокладка основных масс;</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определение движения формы и планов;</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уточнение пропорций и рисунка;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выявление характера;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моделировка формы;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sz w:val="24"/>
          <w:szCs w:val="24"/>
          <w:lang w:eastAsia="ru-RU"/>
        </w:rPr>
        <w:t>– проработка переднего плана, деталей, обобщение, просмотр задания.</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i/>
          <w:sz w:val="24"/>
          <w:szCs w:val="24"/>
          <w:lang w:eastAsia="ru-RU"/>
        </w:rPr>
        <w:t>•</w:t>
      </w:r>
      <w:r w:rsidRPr="00182DC6">
        <w:rPr>
          <w:rFonts w:ascii="Times New Roman" w:hAnsi="Times New Roman"/>
          <w:sz w:val="24"/>
          <w:szCs w:val="24"/>
          <w:lang w:eastAsia="ru-RU"/>
        </w:rPr>
        <w:t xml:space="preserve"> выполнение работ в соответствии со следующим планом:</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постановка натуры или проверка правильности постановки натуры для конкретного  задания;</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соблюдение соответствия объема выполненной работы календарно-тематическому плану;</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выполнение задачи на конкретное задание;</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соблюдение правильной последовательности выполнения работы от общего к частному и от частного к общему;</w:t>
      </w:r>
    </w:p>
    <w:p w:rsidR="009A7829" w:rsidRPr="00182DC6" w:rsidRDefault="009A7829" w:rsidP="00182DC6">
      <w:pPr>
        <w:widowControl w:val="0"/>
        <w:autoSpaceDE w:val="0"/>
        <w:autoSpaceDN w:val="0"/>
        <w:adjustRightInd w:val="0"/>
        <w:spacing w:after="0" w:line="240" w:lineRule="auto"/>
        <w:ind w:left="709"/>
        <w:jc w:val="both"/>
        <w:rPr>
          <w:rFonts w:ascii="Times New Roman" w:hAnsi="Times New Roman"/>
          <w:sz w:val="24"/>
          <w:szCs w:val="24"/>
          <w:lang w:eastAsia="ru-RU"/>
        </w:rPr>
      </w:pPr>
      <w:r w:rsidRPr="00182DC6">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i/>
          <w:sz w:val="24"/>
          <w:szCs w:val="24"/>
          <w:lang w:eastAsia="ru-RU"/>
        </w:rPr>
        <w:t>•</w:t>
      </w:r>
      <w:r w:rsidRPr="00182DC6">
        <w:rPr>
          <w:rFonts w:ascii="Times New Roman" w:hAnsi="Times New Roman"/>
          <w:sz w:val="24"/>
          <w:szCs w:val="24"/>
          <w:lang w:eastAsia="ru-RU"/>
        </w:rPr>
        <w:t xml:space="preserve"> правильное применение полученных знаний и навыков пластического моделирования, правильное использование инструментов и технологических приемов при работе в конкретных мягких материалах (глина, пластилин, керамические массы);</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i/>
          <w:sz w:val="24"/>
          <w:szCs w:val="24"/>
          <w:lang w:eastAsia="ru-RU"/>
        </w:rPr>
        <w:t>•</w:t>
      </w:r>
      <w:r w:rsidRPr="00182DC6">
        <w:rPr>
          <w:rFonts w:ascii="Times New Roman" w:hAnsi="Times New Roman"/>
          <w:sz w:val="24"/>
          <w:szCs w:val="24"/>
          <w:lang w:eastAsia="ru-RU"/>
        </w:rPr>
        <w:t xml:space="preserve"> грамотное моделирование различных вариантов формы в зависимости от конкретного занятия;</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82DC6">
        <w:rPr>
          <w:rFonts w:ascii="Times New Roman" w:hAnsi="Times New Roman"/>
          <w:i/>
          <w:sz w:val="24"/>
          <w:szCs w:val="24"/>
          <w:lang w:eastAsia="ru-RU"/>
        </w:rPr>
        <w:t>•</w:t>
      </w:r>
      <w:r w:rsidRPr="00182DC6">
        <w:rPr>
          <w:rFonts w:ascii="Times New Roman" w:hAnsi="Times New Roman"/>
          <w:sz w:val="24"/>
          <w:szCs w:val="24"/>
          <w:lang w:eastAsia="ru-RU"/>
        </w:rPr>
        <w:t xml:space="preserve"> выбор техники лепки круглой скульптуры или рельефа и неуклонное следование ей.</w:t>
      </w:r>
    </w:p>
    <w:p w:rsidR="009A7829"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A7829" w:rsidRPr="00BC5F97" w:rsidRDefault="009A7829" w:rsidP="00BC5F97">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C5F97">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BC5F97">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BC5F97">
        <w:rPr>
          <w:rFonts w:ascii="Times New Roman" w:hAnsi="Times New Roman"/>
          <w:bCs/>
          <w:sz w:val="24"/>
          <w:szCs w:val="24"/>
          <w:lang w:eastAsia="ru-RU"/>
        </w:rPr>
        <w:t>азмещено в электронной информационно-образовательной среде вуза.</w:t>
      </w:r>
    </w:p>
    <w:p w:rsidR="009A7829" w:rsidRPr="00182DC6" w:rsidRDefault="009A7829" w:rsidP="00182DC6">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sz w:val="24"/>
          <w:szCs w:val="24"/>
          <w:lang w:eastAsia="ru-RU"/>
        </w:rPr>
      </w:pPr>
      <w:r w:rsidRPr="00182DC6">
        <w:rPr>
          <w:rFonts w:ascii="Times New Roman" w:hAnsi="Times New Roman"/>
          <w:b/>
          <w:sz w:val="24"/>
          <w:szCs w:val="24"/>
          <w:lang w:eastAsia="ru-RU"/>
        </w:rPr>
        <w:t>Пречень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7829" w:rsidRPr="00182DC6" w:rsidRDefault="009A7829" w:rsidP="00182DC6">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9A7829" w:rsidRPr="00182DC6" w:rsidRDefault="009A7829" w:rsidP="00182DC6">
      <w:pPr>
        <w:widowControl w:val="0"/>
        <w:autoSpaceDE w:val="0"/>
        <w:autoSpaceDN w:val="0"/>
        <w:adjustRightInd w:val="0"/>
        <w:spacing w:after="0" w:line="240" w:lineRule="auto"/>
        <w:ind w:firstLine="708"/>
        <w:rPr>
          <w:rFonts w:ascii="Times New Roman" w:hAnsi="Times New Roman"/>
          <w:sz w:val="24"/>
          <w:szCs w:val="24"/>
          <w:lang w:eastAsia="ru-RU"/>
        </w:rPr>
      </w:pPr>
      <w:r w:rsidRPr="00182DC6">
        <w:rPr>
          <w:rFonts w:ascii="Times New Roman" w:hAnsi="Times New Roman"/>
          <w:sz w:val="24"/>
          <w:szCs w:val="24"/>
          <w:lang w:eastAsia="ru-RU"/>
        </w:rPr>
        <w:t xml:space="preserve">1. Электронная библиотечная система </w:t>
      </w:r>
      <w:hyperlink r:id="rId10" w:history="1">
        <w:r w:rsidRPr="00182DC6">
          <w:rPr>
            <w:rFonts w:ascii="Times New Roman" w:hAnsi="Times New Roman"/>
            <w:sz w:val="24"/>
            <w:szCs w:val="24"/>
            <w:u w:val="single"/>
            <w:shd w:val="clear" w:color="auto" w:fill="FFFFFF"/>
            <w:lang w:eastAsia="ru-RU"/>
          </w:rPr>
          <w:t>www.iprbookshop.ru</w:t>
        </w:r>
      </w:hyperlink>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sz w:val="24"/>
          <w:szCs w:val="24"/>
          <w:lang w:eastAsia="ru-RU"/>
        </w:rPr>
      </w:pPr>
      <w:r w:rsidRPr="00182DC6">
        <w:rPr>
          <w:rFonts w:ascii="Times New Roman" w:hAnsi="Times New Roman"/>
          <w:b/>
          <w:sz w:val="24"/>
          <w:szCs w:val="24"/>
          <w:lang w:eastAsia="ru-RU"/>
        </w:rPr>
        <w:t xml:space="preserve"> Описание материально-технической базы, необходимой для осуществления образовательного процесса по дисциплине (модулю)</w:t>
      </w: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Скульптурный станок.</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Верстак для слесарно-столярных работ.</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Крутящийся подиум для натуры.</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Подиумы для постановки рельефа.</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Ширма для натуры.</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Стеллажи для хранения работ.</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Стулья, столы.</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Инвентарь для работы с глиной.</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Инструменты для изготовления каркасов.</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Каркасы для круглой скульптуры.</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Каркасы для рельефов.</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 xml:space="preserve">Глина скульптурная, пластилин скульптурный, керамические </w:t>
      </w:r>
    </w:p>
    <w:p w:rsidR="009A7829" w:rsidRPr="00182DC6" w:rsidRDefault="009A7829" w:rsidP="00182DC6">
      <w:pPr>
        <w:widowControl w:val="0"/>
        <w:autoSpaceDE w:val="0"/>
        <w:autoSpaceDN w:val="0"/>
        <w:adjustRightInd w:val="0"/>
        <w:spacing w:after="0" w:line="240" w:lineRule="auto"/>
        <w:jc w:val="both"/>
        <w:rPr>
          <w:rFonts w:ascii="Times New Roman" w:hAnsi="Times New Roman"/>
          <w:bCs/>
          <w:iCs/>
          <w:sz w:val="24"/>
          <w:szCs w:val="24"/>
          <w:lang w:eastAsia="ru-RU"/>
        </w:rPr>
      </w:pPr>
      <w:r w:rsidRPr="00182DC6">
        <w:rPr>
          <w:rFonts w:ascii="Times New Roman" w:hAnsi="Times New Roman"/>
          <w:bCs/>
          <w:iCs/>
          <w:sz w:val="24"/>
          <w:szCs w:val="24"/>
          <w:lang w:eastAsia="ru-RU"/>
        </w:rPr>
        <w:t>массы.</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Стенды для методических пособий (рельефные изображения).</w:t>
      </w:r>
    </w:p>
    <w:p w:rsidR="009A7829" w:rsidRPr="00182DC6" w:rsidRDefault="009A7829" w:rsidP="00182DC6">
      <w:pPr>
        <w:widowControl w:val="0"/>
        <w:numPr>
          <w:ilvl w:val="0"/>
          <w:numId w:val="5"/>
        </w:numPr>
        <w:autoSpaceDE w:val="0"/>
        <w:autoSpaceDN w:val="0"/>
        <w:adjustRightInd w:val="0"/>
        <w:spacing w:after="0" w:line="240" w:lineRule="auto"/>
        <w:contextualSpacing/>
        <w:jc w:val="both"/>
        <w:rPr>
          <w:rFonts w:ascii="Times New Roman" w:hAnsi="Times New Roman"/>
          <w:bCs/>
          <w:iCs/>
          <w:sz w:val="24"/>
          <w:szCs w:val="24"/>
          <w:lang w:eastAsia="ru-RU"/>
        </w:rPr>
      </w:pPr>
      <w:r w:rsidRPr="00182DC6">
        <w:rPr>
          <w:rFonts w:ascii="Times New Roman" w:hAnsi="Times New Roman"/>
          <w:bCs/>
          <w:iCs/>
          <w:sz w:val="24"/>
          <w:szCs w:val="24"/>
          <w:lang w:eastAsia="ru-RU"/>
        </w:rPr>
        <w:t>Учебно-методические комплексы (печатные и электронные версии).</w:t>
      </w:r>
    </w:p>
    <w:p w:rsidR="009A7829" w:rsidRPr="00182DC6" w:rsidRDefault="009A7829" w:rsidP="00182DC6">
      <w:pPr>
        <w:widowControl w:val="0"/>
        <w:numPr>
          <w:ilvl w:val="0"/>
          <w:numId w:val="5"/>
        </w:numPr>
        <w:autoSpaceDE w:val="0"/>
        <w:autoSpaceDN w:val="0"/>
        <w:adjustRightInd w:val="0"/>
        <w:spacing w:after="0" w:line="240" w:lineRule="auto"/>
        <w:contextualSpacing/>
        <w:rPr>
          <w:rFonts w:ascii="Times New Roman" w:hAnsi="Times New Roman"/>
          <w:sz w:val="24"/>
          <w:szCs w:val="24"/>
          <w:lang w:eastAsia="ru-RU"/>
        </w:rPr>
      </w:pPr>
      <w:r w:rsidRPr="00182DC6">
        <w:rPr>
          <w:rFonts w:ascii="Times New Roman" w:hAnsi="Times New Roman"/>
          <w:bCs/>
          <w:iCs/>
          <w:sz w:val="24"/>
          <w:szCs w:val="24"/>
          <w:lang w:eastAsia="ru-RU"/>
        </w:rPr>
        <w:t>Книги из методического фонда кабинета скульптуры и кафедры ОХД.</w:t>
      </w:r>
    </w:p>
    <w:p w:rsidR="009A7829" w:rsidRPr="00182DC6" w:rsidRDefault="009A7829" w:rsidP="00182DC6">
      <w:pPr>
        <w:widowControl w:val="0"/>
        <w:autoSpaceDE w:val="0"/>
        <w:autoSpaceDN w:val="0"/>
        <w:adjustRightInd w:val="0"/>
        <w:spacing w:after="0" w:line="240" w:lineRule="auto"/>
        <w:ind w:left="360"/>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ind w:left="360"/>
        <w:rPr>
          <w:rFonts w:ascii="Times New Roman" w:hAnsi="Times New Roman"/>
          <w:sz w:val="24"/>
          <w:szCs w:val="24"/>
          <w:lang w:eastAsia="ru-RU"/>
        </w:rPr>
      </w:pPr>
    </w:p>
    <w:p w:rsidR="009A7829" w:rsidRPr="00182DC6" w:rsidRDefault="009A7829" w:rsidP="00182DC6">
      <w:pPr>
        <w:widowControl w:val="0"/>
        <w:numPr>
          <w:ilvl w:val="0"/>
          <w:numId w:val="22"/>
        </w:numPr>
        <w:autoSpaceDE w:val="0"/>
        <w:autoSpaceDN w:val="0"/>
        <w:adjustRightInd w:val="0"/>
        <w:spacing w:after="0" w:line="240" w:lineRule="auto"/>
        <w:contextualSpacing/>
        <w:jc w:val="both"/>
        <w:rPr>
          <w:rFonts w:ascii="Times New Roman" w:hAnsi="Times New Roman"/>
          <w:b/>
          <w:sz w:val="24"/>
          <w:szCs w:val="24"/>
          <w:lang w:eastAsia="ru-RU"/>
        </w:rPr>
      </w:pPr>
      <w:r w:rsidRPr="00182DC6">
        <w:rPr>
          <w:rFonts w:ascii="Times New Roman" w:hAnsi="Times New Roman"/>
          <w:b/>
          <w:sz w:val="24"/>
          <w:szCs w:val="24"/>
          <w:lang w:eastAsia="ru-RU"/>
        </w:rPr>
        <w:t>Образовательные технологии, используемые при освоении дисциплины</w:t>
      </w:r>
    </w:p>
    <w:p w:rsidR="009A7829" w:rsidRPr="00182DC6" w:rsidRDefault="009A7829" w:rsidP="00182DC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9A7829" w:rsidRPr="00182DC6" w:rsidRDefault="009A7829" w:rsidP="00182DC6">
      <w:pPr>
        <w:widowControl w:val="0"/>
        <w:autoSpaceDE w:val="0"/>
        <w:autoSpaceDN w:val="0"/>
        <w:adjustRightInd w:val="0"/>
        <w:spacing w:after="0" w:line="240" w:lineRule="auto"/>
        <w:jc w:val="both"/>
        <w:rPr>
          <w:rFonts w:ascii="Times New Roman" w:hAnsi="Times New Roman"/>
          <w:bCs/>
          <w:iCs/>
          <w:sz w:val="24"/>
          <w:szCs w:val="24"/>
          <w:lang w:eastAsia="ru-RU"/>
        </w:rPr>
      </w:pPr>
      <w:r w:rsidRPr="00182DC6">
        <w:rPr>
          <w:rFonts w:ascii="Times New Roman" w:hAnsi="Times New Roman"/>
          <w:bCs/>
          <w:iCs/>
          <w:sz w:val="24"/>
          <w:szCs w:val="24"/>
          <w:lang w:eastAsia="ru-RU"/>
        </w:rPr>
        <w:t>В ходе выполнения заданий по дисциплине «Академическая скульптура и пластическое моделирование» применяются следующие образовательные технологии:</w:t>
      </w:r>
    </w:p>
    <w:p w:rsidR="009A7829" w:rsidRPr="00182DC6" w:rsidRDefault="009A7829" w:rsidP="00182DC6">
      <w:pPr>
        <w:widowControl w:val="0"/>
        <w:autoSpaceDE w:val="0"/>
        <w:autoSpaceDN w:val="0"/>
        <w:adjustRightInd w:val="0"/>
        <w:spacing w:after="0" w:line="240" w:lineRule="auto"/>
        <w:jc w:val="both"/>
        <w:rPr>
          <w:rFonts w:ascii="Times New Roman" w:hAnsi="Times New Roman"/>
          <w:bCs/>
          <w:iCs/>
          <w:sz w:val="24"/>
          <w:szCs w:val="24"/>
          <w:lang w:eastAsia="ru-RU"/>
        </w:rPr>
      </w:pPr>
    </w:p>
    <w:p w:rsidR="009A7829" w:rsidRPr="00182DC6" w:rsidRDefault="009A7829" w:rsidP="00182DC6">
      <w:pPr>
        <w:widowControl w:val="0"/>
        <w:autoSpaceDE w:val="0"/>
        <w:autoSpaceDN w:val="0"/>
        <w:adjustRightInd w:val="0"/>
        <w:spacing w:after="0" w:line="240" w:lineRule="auto"/>
        <w:ind w:left="709"/>
        <w:rPr>
          <w:rFonts w:ascii="Times New Roman" w:hAnsi="Times New Roman"/>
          <w:sz w:val="24"/>
          <w:szCs w:val="24"/>
          <w:lang w:eastAsia="ru-RU"/>
        </w:rPr>
      </w:pPr>
      <w:r w:rsidRPr="00182DC6">
        <w:rPr>
          <w:rFonts w:ascii="Times New Roman" w:hAnsi="Times New Roman"/>
          <w:sz w:val="24"/>
          <w:szCs w:val="24"/>
          <w:lang w:eastAsia="ru-RU"/>
        </w:rPr>
        <w:t>• интерактивные занятия;</w:t>
      </w:r>
    </w:p>
    <w:p w:rsidR="009A7829" w:rsidRPr="00182DC6" w:rsidRDefault="009A7829" w:rsidP="00182DC6">
      <w:pPr>
        <w:widowControl w:val="0"/>
        <w:autoSpaceDE w:val="0"/>
        <w:autoSpaceDN w:val="0"/>
        <w:adjustRightInd w:val="0"/>
        <w:spacing w:after="0" w:line="240" w:lineRule="auto"/>
        <w:ind w:left="709"/>
        <w:rPr>
          <w:rFonts w:ascii="Times New Roman" w:hAnsi="Times New Roman"/>
          <w:sz w:val="24"/>
          <w:szCs w:val="24"/>
          <w:lang w:eastAsia="ru-RU"/>
        </w:rPr>
      </w:pPr>
      <w:r w:rsidRPr="00182DC6">
        <w:rPr>
          <w:rFonts w:ascii="Times New Roman" w:hAnsi="Times New Roman"/>
          <w:sz w:val="24"/>
          <w:szCs w:val="24"/>
          <w:lang w:eastAsia="ru-RU"/>
        </w:rPr>
        <w:t>• открытые занятия (выбираются наиболее важные базовые задания по дисциплине с активным использованием учебно-методических комплексов);</w:t>
      </w:r>
    </w:p>
    <w:p w:rsidR="009A7829" w:rsidRPr="00182DC6" w:rsidRDefault="009A7829" w:rsidP="00182DC6">
      <w:pPr>
        <w:widowControl w:val="0"/>
        <w:autoSpaceDE w:val="0"/>
        <w:autoSpaceDN w:val="0"/>
        <w:adjustRightInd w:val="0"/>
        <w:spacing w:after="0" w:line="240" w:lineRule="auto"/>
        <w:ind w:left="709"/>
        <w:rPr>
          <w:rFonts w:ascii="Times New Roman" w:hAnsi="Times New Roman"/>
          <w:bCs/>
          <w:iCs/>
          <w:sz w:val="24"/>
          <w:szCs w:val="24"/>
          <w:lang w:eastAsia="ru-RU"/>
        </w:rPr>
      </w:pPr>
      <w:r w:rsidRPr="00182DC6">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182DC6">
        <w:rPr>
          <w:rFonts w:ascii="Times New Roman" w:hAnsi="Times New Roman"/>
          <w:sz w:val="24"/>
          <w:szCs w:val="24"/>
          <w:lang w:eastAsia="ru-RU"/>
        </w:rPr>
        <w:t xml:space="preserve"> В освоении учебной дисциплины  используются следующие традиционные образовательные технологии:</w:t>
      </w:r>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практические занятия для выполнения заданий</w:t>
      </w:r>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консультации;</w:t>
      </w:r>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проведение просмотров с привлечением ППС кафедры ИИиНХК</w:t>
      </w:r>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подготовка и обсуждение СРС (научно-исследовательская работа);</w:t>
      </w:r>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экзамен</w:t>
      </w:r>
    </w:p>
    <w:p w:rsidR="009A7829" w:rsidRPr="00182DC6" w:rsidRDefault="009A7829" w:rsidP="00182DC6">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Активные и интерактивные  методы и формы обучения</w:t>
      </w:r>
    </w:p>
    <w:p w:rsidR="009A7829" w:rsidRPr="00182DC6" w:rsidRDefault="009A7829" w:rsidP="00182DC6">
      <w:pPr>
        <w:widowControl w:val="0"/>
        <w:autoSpaceDE w:val="0"/>
        <w:autoSpaceDN w:val="0"/>
        <w:adjustRightInd w:val="0"/>
        <w:spacing w:after="0" w:line="240" w:lineRule="auto"/>
        <w:ind w:left="709"/>
        <w:rPr>
          <w:rFonts w:ascii="Times New Roman" w:hAnsi="Times New Roman"/>
          <w:sz w:val="24"/>
          <w:szCs w:val="24"/>
          <w:lang w:eastAsia="ru-RU"/>
        </w:rPr>
      </w:pPr>
      <w:r w:rsidRPr="00182DC6">
        <w:rPr>
          <w:rFonts w:ascii="Times New Roman" w:hAnsi="Times New Roman"/>
          <w:sz w:val="24"/>
          <w:szCs w:val="24"/>
          <w:lang w:eastAsia="ru-RU"/>
        </w:rPr>
        <w:t xml:space="preserve"> • открытые занятия (выбираются наиболее важные базовые задания по дисциплине с активным использованием учебно-методических комплексов);</w:t>
      </w:r>
    </w:p>
    <w:p w:rsidR="009A7829" w:rsidRPr="00182DC6" w:rsidRDefault="009A7829" w:rsidP="00182DC6">
      <w:pPr>
        <w:widowControl w:val="0"/>
        <w:autoSpaceDE w:val="0"/>
        <w:autoSpaceDN w:val="0"/>
        <w:adjustRightInd w:val="0"/>
        <w:spacing w:after="0" w:line="240" w:lineRule="auto"/>
        <w:ind w:left="709"/>
        <w:rPr>
          <w:rFonts w:ascii="Times New Roman" w:hAnsi="Times New Roman"/>
          <w:bCs/>
          <w:iCs/>
          <w:sz w:val="24"/>
          <w:szCs w:val="24"/>
          <w:lang w:eastAsia="ru-RU"/>
        </w:rPr>
      </w:pPr>
      <w:r w:rsidRPr="00182DC6">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spacing w:after="0" w:line="240" w:lineRule="auto"/>
        <w:jc w:val="right"/>
        <w:rPr>
          <w:rFonts w:ascii="Times New Roman" w:hAnsi="Times New Roman"/>
          <w:sz w:val="24"/>
          <w:szCs w:val="24"/>
          <w:lang w:eastAsia="ru-RU"/>
        </w:rPr>
      </w:pPr>
      <w:r w:rsidRPr="00182DC6">
        <w:rPr>
          <w:rFonts w:ascii="Times New Roman" w:hAnsi="Times New Roman"/>
          <w:sz w:val="24"/>
          <w:szCs w:val="24"/>
          <w:lang w:eastAsia="ru-RU"/>
        </w:rPr>
        <w:t xml:space="preserve">Приложение </w:t>
      </w: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right"/>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r w:rsidRPr="00182DC6">
        <w:rPr>
          <w:rFonts w:ascii="Times New Roman" w:hAnsi="Times New Roman"/>
          <w:b/>
          <w:bCs/>
          <w:sz w:val="24"/>
          <w:szCs w:val="24"/>
          <w:lang w:eastAsia="ru-RU"/>
        </w:rPr>
        <w:t xml:space="preserve">ФОНД ОЦЕНОЧНЫХ СРЕДСТВ </w:t>
      </w: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r w:rsidRPr="00182DC6">
        <w:rPr>
          <w:rFonts w:ascii="Times New Roman" w:hAnsi="Times New Roman"/>
          <w:b/>
          <w:bCs/>
          <w:sz w:val="24"/>
          <w:szCs w:val="24"/>
          <w:lang w:eastAsia="ru-RU"/>
        </w:rPr>
        <w:t>ДЛЯ ПРОВЕДЕНИЯ ПРОМЕЖУТОЧНОЙ АТТЕСТАЦИИ</w:t>
      </w: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r w:rsidRPr="00182DC6">
        <w:rPr>
          <w:rFonts w:ascii="Times New Roman" w:hAnsi="Times New Roman"/>
          <w:b/>
          <w:bCs/>
          <w:sz w:val="24"/>
          <w:szCs w:val="24"/>
          <w:lang w:eastAsia="ru-RU"/>
        </w:rPr>
        <w:t>ПО ДИСЦИПЛИНЕ</w:t>
      </w: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b/>
          <w:bCs/>
          <w:sz w:val="24"/>
          <w:szCs w:val="24"/>
          <w:lang w:eastAsia="ru-RU"/>
        </w:rPr>
      </w:pPr>
    </w:p>
    <w:p w:rsidR="009A7829" w:rsidRPr="00182DC6" w:rsidRDefault="009A7829" w:rsidP="00182DC6">
      <w:pPr>
        <w:tabs>
          <w:tab w:val="left" w:leader="underscore" w:pos="9856"/>
        </w:tabs>
        <w:autoSpaceDE w:val="0"/>
        <w:autoSpaceDN w:val="0"/>
        <w:adjustRightInd w:val="0"/>
        <w:spacing w:after="0" w:line="240" w:lineRule="auto"/>
        <w:jc w:val="center"/>
        <w:rPr>
          <w:rFonts w:ascii="Times New Roman" w:hAnsi="Times New Roman"/>
          <w:b/>
          <w:bCs/>
          <w:szCs w:val="24"/>
          <w:lang w:eastAsia="ru-RU"/>
        </w:rPr>
      </w:pPr>
      <w:r w:rsidRPr="00182DC6">
        <w:rPr>
          <w:rFonts w:ascii="Times New Roman" w:hAnsi="Times New Roman"/>
          <w:b/>
          <w:bCs/>
          <w:szCs w:val="24"/>
          <w:lang w:eastAsia="ru-RU"/>
        </w:rPr>
        <w:t>«</w:t>
      </w:r>
      <w:r w:rsidRPr="00182DC6">
        <w:rPr>
          <w:rFonts w:ascii="Times New Roman" w:hAnsi="Times New Roman"/>
          <w:b/>
          <w:sz w:val="24"/>
          <w:szCs w:val="28"/>
          <w:lang w:eastAsia="ru-RU"/>
        </w:rPr>
        <w:t>Академическая скульптура</w:t>
      </w:r>
      <w:r w:rsidRPr="00182DC6">
        <w:rPr>
          <w:rFonts w:ascii="Times New Roman" w:hAnsi="Times New Roman"/>
          <w:b/>
          <w:bCs/>
          <w:szCs w:val="24"/>
          <w:lang w:eastAsia="ru-RU"/>
        </w:rPr>
        <w:t>»</w:t>
      </w:r>
    </w:p>
    <w:p w:rsidR="009A7829" w:rsidRPr="00182DC6" w:rsidRDefault="009A7829" w:rsidP="00182DC6">
      <w:pPr>
        <w:autoSpaceDE w:val="0"/>
        <w:autoSpaceDN w:val="0"/>
        <w:adjustRightInd w:val="0"/>
        <w:spacing w:after="0" w:line="240" w:lineRule="auto"/>
        <w:jc w:val="center"/>
        <w:rPr>
          <w:rFonts w:ascii="Times New Roman" w:hAnsi="Times New Roman"/>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spacing w:after="200" w:line="276" w:lineRule="auto"/>
        <w:rPr>
          <w:rFonts w:ascii="Times New Roman" w:hAnsi="Times New Roman"/>
          <w:sz w:val="24"/>
          <w:szCs w:val="24"/>
          <w:lang w:eastAsia="ru-RU"/>
        </w:rPr>
      </w:pPr>
      <w:r w:rsidRPr="00182DC6">
        <w:rPr>
          <w:rFonts w:ascii="Times New Roman" w:hAnsi="Times New Roman"/>
          <w:sz w:val="24"/>
          <w:szCs w:val="24"/>
          <w:lang w:eastAsia="ru-RU"/>
        </w:rPr>
        <w:br w:type="page"/>
      </w:r>
    </w:p>
    <w:p w:rsidR="009A7829" w:rsidRPr="00182DC6" w:rsidRDefault="009A7829" w:rsidP="00182DC6">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182DC6">
        <w:rPr>
          <w:rFonts w:ascii="Times New Roman" w:hAnsi="Times New Roman"/>
          <w:b/>
          <w:sz w:val="24"/>
          <w:szCs w:val="24"/>
          <w:lang w:eastAsia="ru-RU"/>
        </w:rPr>
        <w:t>Паспорт компетенций</w:t>
      </w:r>
    </w:p>
    <w:p w:rsidR="009A7829" w:rsidRPr="00182DC6" w:rsidRDefault="009A7829" w:rsidP="00182DC6">
      <w:pPr>
        <w:spacing w:after="0" w:line="240" w:lineRule="auto"/>
        <w:ind w:left="927"/>
        <w:contextualSpacing/>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A7829" w:rsidRPr="0094666D" w:rsidTr="009C105A">
        <w:trPr>
          <w:trHeight w:val="726"/>
        </w:trPr>
        <w:tc>
          <w:tcPr>
            <w:tcW w:w="209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Код оцениваемой компетенции (или её части)</w:t>
            </w:r>
          </w:p>
        </w:tc>
        <w:tc>
          <w:tcPr>
            <w:tcW w:w="184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 xml:space="preserve">Вид контроля </w:t>
            </w:r>
          </w:p>
        </w:tc>
        <w:tc>
          <w:tcPr>
            <w:tcW w:w="595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Компонент фонда оценочных средств</w:t>
            </w:r>
          </w:p>
        </w:tc>
      </w:tr>
      <w:tr w:rsidR="009A7829" w:rsidRPr="0094666D" w:rsidTr="009C105A">
        <w:trPr>
          <w:trHeight w:val="459"/>
        </w:trPr>
        <w:tc>
          <w:tcPr>
            <w:tcW w:w="209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ОПК-3</w:t>
            </w:r>
          </w:p>
        </w:tc>
        <w:tc>
          <w:tcPr>
            <w:tcW w:w="184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просмотр</w:t>
            </w:r>
          </w:p>
        </w:tc>
        <w:tc>
          <w:tcPr>
            <w:tcW w:w="5953" w:type="dxa"/>
          </w:tcPr>
          <w:p w:rsidR="009A7829" w:rsidRPr="00182DC6" w:rsidRDefault="009A7829" w:rsidP="00182DC6">
            <w:pPr>
              <w:tabs>
                <w:tab w:val="left" w:pos="5700"/>
              </w:tabs>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Тема 1.1 Утверждение индивидуальных графических предложений</w:t>
            </w:r>
          </w:p>
        </w:tc>
      </w:tr>
      <w:tr w:rsidR="009A7829" w:rsidRPr="0094666D" w:rsidTr="009C105A">
        <w:tc>
          <w:tcPr>
            <w:tcW w:w="209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ОПК-3</w:t>
            </w:r>
          </w:p>
        </w:tc>
        <w:tc>
          <w:tcPr>
            <w:tcW w:w="184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просмотр</w:t>
            </w:r>
          </w:p>
        </w:tc>
        <w:tc>
          <w:tcPr>
            <w:tcW w:w="595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 xml:space="preserve">Тема 1.1 Уточнение пластического решения индивидуальных эскизов </w:t>
            </w:r>
          </w:p>
        </w:tc>
      </w:tr>
      <w:tr w:rsidR="009A7829" w:rsidRPr="0094666D" w:rsidTr="009C105A">
        <w:tc>
          <w:tcPr>
            <w:tcW w:w="209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ОПК-3</w:t>
            </w:r>
          </w:p>
        </w:tc>
        <w:tc>
          <w:tcPr>
            <w:tcW w:w="184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просмотр</w:t>
            </w:r>
          </w:p>
        </w:tc>
        <w:tc>
          <w:tcPr>
            <w:tcW w:w="595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Тема 1.2 Утверждение индивидуальных графических предложений</w:t>
            </w:r>
          </w:p>
        </w:tc>
      </w:tr>
      <w:tr w:rsidR="009A7829" w:rsidRPr="0094666D" w:rsidTr="009C105A">
        <w:tc>
          <w:tcPr>
            <w:tcW w:w="2093" w:type="dxa"/>
          </w:tcPr>
          <w:p w:rsidR="009A7829" w:rsidRPr="00182DC6" w:rsidRDefault="009A7829" w:rsidP="00182DC6">
            <w:pPr>
              <w:widowControl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ОПК-3</w:t>
            </w:r>
          </w:p>
        </w:tc>
        <w:tc>
          <w:tcPr>
            <w:tcW w:w="184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просмотр</w:t>
            </w:r>
          </w:p>
        </w:tc>
        <w:tc>
          <w:tcPr>
            <w:tcW w:w="5953" w:type="dxa"/>
          </w:tcPr>
          <w:p w:rsidR="009A7829" w:rsidRPr="00182DC6" w:rsidRDefault="009A7829" w:rsidP="00182DC6">
            <w:pPr>
              <w:spacing w:after="0" w:line="240" w:lineRule="auto"/>
              <w:rPr>
                <w:rFonts w:ascii="Times New Roman" w:hAnsi="Times New Roman"/>
                <w:sz w:val="24"/>
                <w:szCs w:val="24"/>
                <w:lang w:eastAsia="ru-RU"/>
              </w:rPr>
            </w:pPr>
            <w:r w:rsidRPr="00182DC6">
              <w:rPr>
                <w:rFonts w:ascii="Times New Roman" w:hAnsi="Times New Roman"/>
                <w:sz w:val="24"/>
                <w:szCs w:val="24"/>
                <w:lang w:eastAsia="ru-RU"/>
              </w:rPr>
              <w:t>Тема 1.2 Уточнение пластического решения индивидуальных эскизов</w:t>
            </w:r>
          </w:p>
        </w:tc>
      </w:tr>
    </w:tbl>
    <w:p w:rsidR="009A7829" w:rsidRPr="00182DC6" w:rsidRDefault="009A7829" w:rsidP="00182DC6">
      <w:pPr>
        <w:spacing w:after="0" w:line="360" w:lineRule="auto"/>
        <w:jc w:val="both"/>
        <w:rPr>
          <w:rFonts w:ascii="Times New Roman" w:hAnsi="Times New Roman"/>
          <w:b/>
          <w:sz w:val="24"/>
          <w:szCs w:val="24"/>
          <w:lang w:eastAsia="ru-RU"/>
        </w:rPr>
      </w:pPr>
    </w:p>
    <w:p w:rsidR="009A7829" w:rsidRPr="00182DC6" w:rsidRDefault="009A7829" w:rsidP="00182DC6">
      <w:pPr>
        <w:widowControl w:val="0"/>
        <w:numPr>
          <w:ilvl w:val="0"/>
          <w:numId w:val="21"/>
        </w:numPr>
        <w:autoSpaceDE w:val="0"/>
        <w:autoSpaceDN w:val="0"/>
        <w:adjustRightInd w:val="0"/>
        <w:spacing w:after="0" w:line="360" w:lineRule="auto"/>
        <w:contextualSpacing/>
        <w:jc w:val="both"/>
        <w:rPr>
          <w:rFonts w:ascii="Times New Roman" w:hAnsi="Times New Roman"/>
          <w:b/>
          <w:sz w:val="24"/>
          <w:szCs w:val="24"/>
        </w:rPr>
      </w:pPr>
      <w:r w:rsidRPr="00182DC6">
        <w:rPr>
          <w:rFonts w:ascii="Times New Roman" w:hAnsi="Times New Roman"/>
          <w:b/>
          <w:sz w:val="24"/>
          <w:szCs w:val="24"/>
        </w:rPr>
        <w:t>Критерии освоения компетенций</w:t>
      </w:r>
    </w:p>
    <w:p w:rsidR="009A7829" w:rsidRPr="00182DC6" w:rsidRDefault="009A7829" w:rsidP="00182DC6">
      <w:pPr>
        <w:spacing w:after="0" w:line="360" w:lineRule="auto"/>
        <w:ind w:firstLine="709"/>
        <w:jc w:val="both"/>
        <w:rPr>
          <w:rFonts w:ascii="Times New Roman" w:hAnsi="Times New Roman"/>
          <w:sz w:val="24"/>
          <w:szCs w:val="24"/>
        </w:rPr>
      </w:pPr>
      <w:r w:rsidRPr="00182DC6">
        <w:rPr>
          <w:rFonts w:ascii="Times New Roman" w:hAnsi="Times New Roman"/>
          <w:sz w:val="24"/>
          <w:szCs w:val="24"/>
        </w:rPr>
        <w:t>В качестве критериев освоения компетенций используются знания, умения, навыки.</w:t>
      </w:r>
    </w:p>
    <w:p w:rsidR="009A7829" w:rsidRPr="00182DC6" w:rsidRDefault="009A7829" w:rsidP="00182DC6">
      <w:pPr>
        <w:spacing w:after="0" w:line="240" w:lineRule="auto"/>
        <w:jc w:val="center"/>
        <w:rPr>
          <w:rFonts w:ascii="Times New Roman" w:hAnsi="Times New Roman"/>
          <w:b/>
          <w:bCs/>
          <w:sz w:val="24"/>
          <w:szCs w:val="24"/>
        </w:rPr>
      </w:pPr>
      <w:r w:rsidRPr="00182DC6">
        <w:rPr>
          <w:rFonts w:ascii="Times New Roman" w:hAnsi="Times New Roman"/>
          <w:b/>
          <w:bCs/>
          <w:sz w:val="24"/>
          <w:szCs w:val="24"/>
        </w:rPr>
        <w:t>Критерии оценки знаний студентов (пороговый уровень сформированности компетенции)</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7"/>
        <w:gridCol w:w="6544"/>
      </w:tblGrid>
      <w:tr w:rsidR="009A7829" w:rsidRPr="0094666D" w:rsidTr="009C105A">
        <w:tc>
          <w:tcPr>
            <w:tcW w:w="1738"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Шкала оценивания</w:t>
            </w:r>
          </w:p>
        </w:tc>
        <w:tc>
          <w:tcPr>
            <w:tcW w:w="3262"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bCs/>
                <w:sz w:val="24"/>
                <w:szCs w:val="24"/>
              </w:rPr>
              <w:t>Показатели оценивания компетенций</w:t>
            </w:r>
          </w:p>
        </w:tc>
      </w:tr>
      <w:tr w:rsidR="009A7829" w:rsidRPr="0094666D" w:rsidTr="009C105A">
        <w:tc>
          <w:tcPr>
            <w:tcW w:w="1738"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Отлично</w:t>
            </w:r>
          </w:p>
        </w:tc>
        <w:tc>
          <w:tcPr>
            <w:tcW w:w="3262" w:type="pct"/>
          </w:tcPr>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xml:space="preserve">- обучающийся знает, понимает основные положения дисциплины; </w:t>
            </w:r>
          </w:p>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демонстрирует умение применять их для выполнения задания, в котором нет явно указанных способов решения;</w:t>
            </w:r>
          </w:p>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xml:space="preserve">- анализирует элементы, устанавливает связи между ними, сводит их в единую систему;  </w:t>
            </w:r>
          </w:p>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sz w:val="24"/>
                <w:szCs w:val="24"/>
              </w:rPr>
              <w:t>- способен выдвинуть идею, реализовать и презентовать свою работу.</w:t>
            </w:r>
          </w:p>
        </w:tc>
      </w:tr>
      <w:tr w:rsidR="009A7829" w:rsidRPr="0094666D" w:rsidTr="009C105A">
        <w:tc>
          <w:tcPr>
            <w:tcW w:w="1738"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Хорошо</w:t>
            </w:r>
          </w:p>
        </w:tc>
        <w:tc>
          <w:tcPr>
            <w:tcW w:w="3262" w:type="pct"/>
          </w:tcPr>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xml:space="preserve">- обучающийся знает, понимает основные положения дисциплины; </w:t>
            </w:r>
          </w:p>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демонстрирует умение применять их для выполнения задания, в котором нет явно указанных способов решения;</w:t>
            </w:r>
          </w:p>
          <w:p w:rsidR="009A7829" w:rsidRPr="00182DC6" w:rsidRDefault="009A7829" w:rsidP="00182DC6">
            <w:pPr>
              <w:spacing w:after="0" w:line="256" w:lineRule="auto"/>
              <w:jc w:val="both"/>
              <w:rPr>
                <w:rFonts w:ascii="Times New Roman" w:hAnsi="Times New Roman"/>
                <w:sz w:val="24"/>
                <w:szCs w:val="24"/>
              </w:rPr>
            </w:pPr>
            <w:r w:rsidRPr="00182DC6">
              <w:rPr>
                <w:rFonts w:ascii="Times New Roman" w:hAnsi="Times New Roman"/>
                <w:sz w:val="24"/>
                <w:szCs w:val="24"/>
              </w:rPr>
              <w:t xml:space="preserve">- анализирует элементы, устанавливает связи между ними, сводит их в единую систему;  </w:t>
            </w:r>
          </w:p>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sz w:val="24"/>
                <w:szCs w:val="24"/>
              </w:rPr>
              <w:t>- способен выдвинуть идею, но до конца не может реализовать и презентовать свою работу.</w:t>
            </w:r>
          </w:p>
        </w:tc>
      </w:tr>
      <w:tr w:rsidR="009A7829" w:rsidRPr="0094666D" w:rsidTr="009C105A">
        <w:tc>
          <w:tcPr>
            <w:tcW w:w="1738"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Удовлетворительно</w:t>
            </w:r>
          </w:p>
        </w:tc>
        <w:tc>
          <w:tcPr>
            <w:tcW w:w="3262"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bCs/>
                <w:sz w:val="24"/>
                <w:szCs w:val="24"/>
              </w:rPr>
              <w:t xml:space="preserve">- </w:t>
            </w:r>
            <w:r w:rsidRPr="00182DC6">
              <w:rPr>
                <w:rFonts w:ascii="Times New Roman" w:hAnsi="Times New Roman"/>
                <w:sz w:val="24"/>
                <w:szCs w:val="24"/>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9A7829" w:rsidRPr="0094666D" w:rsidTr="009C105A">
        <w:tc>
          <w:tcPr>
            <w:tcW w:w="1738"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Неудовлетворительно</w:t>
            </w:r>
          </w:p>
        </w:tc>
        <w:tc>
          <w:tcPr>
            <w:tcW w:w="3262"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sz w:val="24"/>
                <w:szCs w:val="24"/>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9A7829" w:rsidRPr="00182DC6" w:rsidRDefault="009A7829" w:rsidP="00182DC6">
      <w:pPr>
        <w:spacing w:after="0" w:line="240" w:lineRule="auto"/>
        <w:jc w:val="center"/>
        <w:rPr>
          <w:rFonts w:ascii="Times New Roman" w:hAnsi="Times New Roman"/>
          <w:bCs/>
          <w:sz w:val="24"/>
          <w:szCs w:val="24"/>
        </w:rPr>
      </w:pPr>
    </w:p>
    <w:p w:rsidR="009A7829" w:rsidRPr="00182DC6" w:rsidRDefault="009A7829" w:rsidP="00182DC6">
      <w:pPr>
        <w:spacing w:after="0" w:line="240" w:lineRule="auto"/>
        <w:rPr>
          <w:rFonts w:ascii="Times New Roman" w:hAnsi="Times New Roman"/>
          <w:bCs/>
          <w:sz w:val="24"/>
          <w:szCs w:val="24"/>
        </w:rPr>
      </w:pPr>
      <w:r w:rsidRPr="00182DC6">
        <w:rPr>
          <w:rFonts w:ascii="Times New Roman" w:hAnsi="Times New Roman"/>
          <w:b/>
          <w:sz w:val="24"/>
          <w:szCs w:val="24"/>
        </w:rPr>
        <w:lastRenderedPageBreak/>
        <w:t xml:space="preserve">Критерии оценки умений и владения студентами навыками </w:t>
      </w:r>
      <w:r w:rsidRPr="00182DC6">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9A7829" w:rsidRPr="00182DC6" w:rsidRDefault="009A7829" w:rsidP="00182DC6">
      <w:pPr>
        <w:spacing w:after="0" w:line="240" w:lineRule="auto"/>
        <w:jc w:val="center"/>
        <w:rPr>
          <w:rFonts w:ascii="Times New Roman" w:hAnsi="Times New Roman"/>
          <w:bCs/>
          <w:sz w:val="24"/>
          <w:szCs w:val="24"/>
        </w:rPr>
      </w:pPr>
    </w:p>
    <w:tbl>
      <w:tblPr>
        <w:tblW w:w="52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96"/>
        <w:gridCol w:w="6859"/>
      </w:tblGrid>
      <w:tr w:rsidR="009A7829" w:rsidRPr="0094666D" w:rsidTr="009C105A">
        <w:tc>
          <w:tcPr>
            <w:tcW w:w="1555"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Шкала оценивания</w:t>
            </w:r>
          </w:p>
        </w:tc>
        <w:tc>
          <w:tcPr>
            <w:tcW w:w="3445" w:type="pct"/>
            <w:vAlign w:val="center"/>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bCs/>
                <w:sz w:val="24"/>
                <w:szCs w:val="24"/>
              </w:rPr>
              <w:t>Показатели оценивания компетенций</w:t>
            </w:r>
          </w:p>
        </w:tc>
      </w:tr>
      <w:tr w:rsidR="009A7829" w:rsidRPr="0094666D" w:rsidTr="009C105A">
        <w:tc>
          <w:tcPr>
            <w:tcW w:w="1555" w:type="pct"/>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Отлично</w:t>
            </w:r>
          </w:p>
        </w:tc>
        <w:tc>
          <w:tcPr>
            <w:tcW w:w="3445"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A7829" w:rsidRPr="0094666D" w:rsidTr="009C105A">
        <w:tc>
          <w:tcPr>
            <w:tcW w:w="1555" w:type="pct"/>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Хорошо</w:t>
            </w:r>
          </w:p>
        </w:tc>
        <w:tc>
          <w:tcPr>
            <w:tcW w:w="3445"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9A7829" w:rsidRPr="0094666D" w:rsidTr="009C105A">
        <w:tc>
          <w:tcPr>
            <w:tcW w:w="1555" w:type="pct"/>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Удовлетворительно</w:t>
            </w:r>
          </w:p>
        </w:tc>
        <w:tc>
          <w:tcPr>
            <w:tcW w:w="3445"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9A7829" w:rsidRPr="0094666D" w:rsidTr="009C105A">
        <w:tc>
          <w:tcPr>
            <w:tcW w:w="1555" w:type="pct"/>
          </w:tcPr>
          <w:p w:rsidR="009A7829" w:rsidRPr="00182DC6" w:rsidRDefault="009A7829" w:rsidP="00182DC6">
            <w:pPr>
              <w:spacing w:after="0" w:line="256" w:lineRule="auto"/>
              <w:jc w:val="center"/>
              <w:rPr>
                <w:rFonts w:ascii="Times New Roman" w:hAnsi="Times New Roman"/>
                <w:b/>
                <w:sz w:val="24"/>
                <w:szCs w:val="24"/>
              </w:rPr>
            </w:pPr>
            <w:r w:rsidRPr="00182DC6">
              <w:rPr>
                <w:rFonts w:ascii="Times New Roman" w:hAnsi="Times New Roman"/>
                <w:b/>
                <w:sz w:val="24"/>
                <w:szCs w:val="24"/>
              </w:rPr>
              <w:t>Неудовлетворительно</w:t>
            </w:r>
          </w:p>
        </w:tc>
        <w:tc>
          <w:tcPr>
            <w:tcW w:w="3445" w:type="pct"/>
          </w:tcPr>
          <w:p w:rsidR="009A7829" w:rsidRPr="00182DC6" w:rsidRDefault="009A7829" w:rsidP="00182DC6">
            <w:pPr>
              <w:spacing w:after="0" w:line="256" w:lineRule="auto"/>
              <w:rPr>
                <w:rFonts w:ascii="Times New Roman" w:hAnsi="Times New Roman"/>
                <w:bCs/>
                <w:sz w:val="24"/>
                <w:szCs w:val="24"/>
              </w:rPr>
            </w:pPr>
            <w:r w:rsidRPr="00182DC6">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9A7829" w:rsidRPr="00182DC6" w:rsidRDefault="009A7829" w:rsidP="00182DC6">
      <w:pPr>
        <w:spacing w:after="0" w:line="360" w:lineRule="auto"/>
        <w:ind w:left="360"/>
        <w:jc w:val="both"/>
        <w:rPr>
          <w:rFonts w:ascii="Times New Roman" w:hAnsi="Times New Roman"/>
          <w:b/>
          <w:sz w:val="24"/>
          <w:szCs w:val="24"/>
          <w:lang w:eastAsia="ru-RU"/>
        </w:rPr>
      </w:pPr>
    </w:p>
    <w:p w:rsidR="009A7829" w:rsidRPr="00182DC6" w:rsidRDefault="009A7829" w:rsidP="00182DC6">
      <w:pPr>
        <w:widowControl w:val="0"/>
        <w:numPr>
          <w:ilvl w:val="0"/>
          <w:numId w:val="21"/>
        </w:numPr>
        <w:autoSpaceDE w:val="0"/>
        <w:autoSpaceDN w:val="0"/>
        <w:adjustRightInd w:val="0"/>
        <w:spacing w:after="0" w:line="360" w:lineRule="auto"/>
        <w:contextualSpacing/>
        <w:jc w:val="both"/>
        <w:rPr>
          <w:rFonts w:ascii="Times New Roman" w:hAnsi="Times New Roman"/>
          <w:b/>
          <w:sz w:val="24"/>
          <w:szCs w:val="24"/>
          <w:lang w:eastAsia="ru-RU"/>
        </w:rPr>
      </w:pPr>
      <w:r w:rsidRPr="00182DC6">
        <w:rPr>
          <w:rFonts w:ascii="Times New Roman" w:hAnsi="Times New Roman"/>
          <w:b/>
          <w:sz w:val="24"/>
          <w:szCs w:val="24"/>
          <w:lang w:eastAsia="ru-RU"/>
        </w:rPr>
        <w:t xml:space="preserve">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w:t>
      </w:r>
      <w:r w:rsidRPr="00182DC6">
        <w:rPr>
          <w:rFonts w:ascii="Times New Roman" w:hAnsi="Times New Roman"/>
          <w:b/>
          <w:sz w:val="24"/>
          <w:szCs w:val="24"/>
          <w:lang w:eastAsia="ru-RU"/>
        </w:rPr>
        <w:lastRenderedPageBreak/>
        <w:t>программы</w:t>
      </w:r>
    </w:p>
    <w:p w:rsidR="009A7829" w:rsidRPr="00182DC6" w:rsidRDefault="009A7829" w:rsidP="00182DC6">
      <w:pPr>
        <w:spacing w:after="0" w:line="360" w:lineRule="auto"/>
        <w:ind w:firstLine="696"/>
        <w:contextualSpacing/>
        <w:jc w:val="both"/>
        <w:rPr>
          <w:rFonts w:ascii="Times New Roman" w:hAnsi="Times New Roman"/>
          <w:color w:val="000000"/>
          <w:sz w:val="24"/>
          <w:szCs w:val="24"/>
          <w:u w:val="single"/>
          <w:lang w:eastAsia="ru-RU"/>
        </w:rPr>
      </w:pPr>
      <w:r w:rsidRPr="00182DC6">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9A7829" w:rsidRPr="00182DC6" w:rsidRDefault="009A7829" w:rsidP="00182DC6">
      <w:pPr>
        <w:spacing w:after="0" w:line="240" w:lineRule="auto"/>
        <w:rPr>
          <w:rFonts w:ascii="Times New Roman" w:hAnsi="Times New Roman"/>
          <w:b/>
          <w:sz w:val="24"/>
          <w:szCs w:val="24"/>
          <w:lang w:eastAsia="ru-RU"/>
        </w:rPr>
      </w:pPr>
      <w:r w:rsidRPr="00182DC6">
        <w:rPr>
          <w:rFonts w:ascii="Times New Roman" w:hAnsi="Times New Roman"/>
          <w:b/>
          <w:sz w:val="24"/>
          <w:szCs w:val="24"/>
          <w:lang w:eastAsia="ru-RU"/>
        </w:rPr>
        <w:t xml:space="preserve">Примерный список вопросов </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 xml:space="preserve">Что такое декоративная скульптура, её виды и назначение; </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Что такое рельеф, и какие виды рельефов существуют;</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 xml:space="preserve"> Какие знаете основные принципы построения и лепки декоративного рельефа на плоскости;</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 xml:space="preserve">  Каковы пластические особенности декоративной скульптуры в различных материалах;</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 xml:space="preserve">  Каковы особенности выполнения скульптурного эскиза в масштабе;</w:t>
      </w:r>
    </w:p>
    <w:p w:rsidR="009A7829" w:rsidRPr="00182DC6" w:rsidRDefault="009A7829" w:rsidP="00182DC6">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182DC6">
        <w:rPr>
          <w:rFonts w:ascii="Times New Roman" w:hAnsi="Times New Roman"/>
          <w:sz w:val="24"/>
          <w:szCs w:val="24"/>
          <w:lang w:eastAsia="ru-RU"/>
        </w:rPr>
        <w:t>Соотношение планов в низком и высоком рельефах.</w:t>
      </w:r>
    </w:p>
    <w:p w:rsidR="009A7829" w:rsidRPr="00182DC6" w:rsidRDefault="009A7829" w:rsidP="00182DC6">
      <w:pPr>
        <w:spacing w:after="0" w:line="240" w:lineRule="auto"/>
        <w:ind w:left="720"/>
        <w:contextualSpacing/>
        <w:jc w:val="both"/>
        <w:rPr>
          <w:rFonts w:ascii="Times New Roman" w:hAnsi="Times New Roman"/>
          <w:sz w:val="24"/>
          <w:szCs w:val="24"/>
          <w:lang w:eastAsia="ru-RU"/>
        </w:rPr>
      </w:pPr>
    </w:p>
    <w:p w:rsidR="009A7829" w:rsidRPr="00182DC6" w:rsidRDefault="009A7829" w:rsidP="00182DC6">
      <w:pPr>
        <w:spacing w:after="0" w:line="360" w:lineRule="auto"/>
        <w:ind w:firstLine="708"/>
        <w:jc w:val="both"/>
        <w:rPr>
          <w:rFonts w:ascii="Times New Roman" w:hAnsi="Times New Roman"/>
          <w:sz w:val="24"/>
          <w:szCs w:val="24"/>
          <w:u w:val="single"/>
          <w:lang w:eastAsia="ru-RU"/>
        </w:rPr>
      </w:pPr>
      <w:r w:rsidRPr="00182DC6">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9A7829" w:rsidRPr="00182DC6" w:rsidRDefault="009A7829" w:rsidP="00182DC6">
      <w:pPr>
        <w:spacing w:after="0" w:line="240" w:lineRule="auto"/>
        <w:rPr>
          <w:rFonts w:ascii="Times New Roman" w:hAnsi="Times New Roman"/>
          <w:sz w:val="24"/>
          <w:szCs w:val="24"/>
          <w:u w:val="single"/>
          <w:lang w:eastAsia="ru-RU"/>
        </w:rPr>
      </w:pPr>
    </w:p>
    <w:p w:rsidR="009A7829" w:rsidRPr="00182DC6" w:rsidRDefault="009A7829" w:rsidP="00182DC6">
      <w:pPr>
        <w:spacing w:after="0" w:line="240" w:lineRule="auto"/>
        <w:jc w:val="both"/>
        <w:rPr>
          <w:rFonts w:ascii="Times New Roman" w:hAnsi="Times New Roman"/>
          <w:sz w:val="24"/>
          <w:szCs w:val="24"/>
          <w:u w:val="single"/>
          <w:lang w:eastAsia="ru-RU"/>
        </w:rPr>
      </w:pPr>
      <w:r w:rsidRPr="00182DC6">
        <w:rPr>
          <w:rFonts w:ascii="Times New Roman" w:hAnsi="Times New Roman"/>
          <w:sz w:val="24"/>
          <w:szCs w:val="24"/>
          <w:u w:val="single"/>
          <w:lang w:eastAsia="ru-RU"/>
        </w:rPr>
        <w:t>Задание на промежуточный просмотр – 1 семестр (зачёт).</w:t>
      </w:r>
    </w:p>
    <w:p w:rsidR="009A7829" w:rsidRPr="00182DC6" w:rsidRDefault="009A7829" w:rsidP="00182DC6">
      <w:pPr>
        <w:widowControl w:val="0"/>
        <w:autoSpaceDE w:val="0"/>
        <w:autoSpaceDN w:val="0"/>
        <w:adjustRightInd w:val="0"/>
        <w:spacing w:after="0" w:line="240" w:lineRule="auto"/>
        <w:contextualSpacing/>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A7829" w:rsidRPr="0094666D" w:rsidTr="0094666D">
        <w:tc>
          <w:tcPr>
            <w:tcW w:w="817"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 п/п</w:t>
            </w:r>
          </w:p>
        </w:tc>
        <w:tc>
          <w:tcPr>
            <w:tcW w:w="2977"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Наименование темы (раздела) дисциплины</w:t>
            </w:r>
          </w:p>
        </w:tc>
        <w:tc>
          <w:tcPr>
            <w:tcW w:w="5777" w:type="dxa"/>
          </w:tcPr>
          <w:p w:rsidR="009A7829" w:rsidRPr="0094666D" w:rsidRDefault="009A7829" w:rsidP="0094666D">
            <w:pPr>
              <w:widowControl w:val="0"/>
              <w:autoSpaceDE w:val="0"/>
              <w:autoSpaceDN w:val="0"/>
              <w:adjustRightInd w:val="0"/>
              <w:spacing w:after="0" w:line="240" w:lineRule="auto"/>
              <w:jc w:val="center"/>
              <w:rPr>
                <w:rFonts w:ascii="Times New Roman" w:hAnsi="Times New Roman"/>
                <w:b/>
                <w:sz w:val="24"/>
                <w:szCs w:val="24"/>
                <w:lang w:eastAsia="ru-RU"/>
              </w:rPr>
            </w:pPr>
            <w:r w:rsidRPr="0094666D">
              <w:rPr>
                <w:rFonts w:ascii="Times New Roman" w:hAnsi="Times New Roman"/>
                <w:b/>
                <w:sz w:val="24"/>
                <w:szCs w:val="24"/>
                <w:lang w:eastAsia="ru-RU"/>
              </w:rPr>
              <w:t>Содержание темы (раздела) дисциплины</w:t>
            </w: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9A7829" w:rsidRPr="0094666D" w:rsidRDefault="009A7829" w:rsidP="0094666D">
            <w:pPr>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 Натюрморт из геометрических тел.</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rPr>
                <w:rFonts w:ascii="Times New Roman" w:hAnsi="Times New Roman"/>
                <w:color w:val="000000"/>
                <w:sz w:val="24"/>
                <w:szCs w:val="24"/>
                <w:lang w:eastAsia="ru-RU"/>
              </w:rPr>
            </w:pPr>
            <w:r w:rsidRPr="0094666D">
              <w:rPr>
                <w:rFonts w:ascii="Times New Roman" w:hAnsi="Times New Roman"/>
                <w:color w:val="000000"/>
                <w:sz w:val="24"/>
                <w:szCs w:val="24"/>
                <w:lang w:eastAsia="ru-RU"/>
              </w:rPr>
              <w:t>Круглая скульптура. Материал: пластилин. Размер: ½ натуральной величины. Материал:  глина. Размер: натуральная величина. Вступительная беседа об основных принципах конструктивного построения круглой скульптуры.</w:t>
            </w:r>
          </w:p>
          <w:p w:rsidR="009A7829" w:rsidRPr="0094666D" w:rsidRDefault="009A7829" w:rsidP="0094666D">
            <w:pPr>
              <w:widowControl w:val="0"/>
              <w:shd w:val="clear" w:color="auto" w:fill="FFFFFF"/>
              <w:autoSpaceDE w:val="0"/>
              <w:autoSpaceDN w:val="0"/>
              <w:adjustRightInd w:val="0"/>
              <w:spacing w:before="120" w:after="0" w:line="240" w:lineRule="auto"/>
              <w:ind w:firstLine="397"/>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Передать основные пропорции и конструктивную основу композиции.</w:t>
            </w:r>
          </w:p>
          <w:p w:rsidR="009A7829" w:rsidRPr="0094666D" w:rsidRDefault="009A7829" w:rsidP="0094666D">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4666D">
              <w:rPr>
                <w:rFonts w:ascii="Times New Roman" w:hAnsi="Times New Roman"/>
                <w:sz w:val="24"/>
                <w:szCs w:val="24"/>
                <w:lang w:eastAsia="ru-RU"/>
              </w:rPr>
              <w:t>Лепка геометрических тел в объёме. Скульптурное изображение натюрморта из простейших геометрических тел. Соблюдение пропорций, моделировка формы.</w:t>
            </w: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2. Рельеф натюрморта из геометрических тел.</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 xml:space="preserve">Размер плинта 30*40 см. Материал: пластилин.  </w:t>
            </w:r>
          </w:p>
          <w:p w:rsidR="009A7829" w:rsidRPr="0094666D" w:rsidRDefault="009A7829" w:rsidP="0094666D">
            <w:pPr>
              <w:widowControl w:val="0"/>
              <w:shd w:val="clear" w:color="auto" w:fill="FFFFFF"/>
              <w:autoSpaceDE w:val="0"/>
              <w:autoSpaceDN w:val="0"/>
              <w:adjustRightInd w:val="0"/>
              <w:spacing w:before="120" w:after="0" w:line="240" w:lineRule="auto"/>
              <w:ind w:firstLine="397"/>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Усвоить принципы сокращения рельефного объема на плоскости.(высокий рельеф)</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tabs>
                <w:tab w:val="left" w:pos="677"/>
                <w:tab w:val="left" w:pos="7740"/>
              </w:tabs>
              <w:autoSpaceDE w:val="0"/>
              <w:autoSpaceDN w:val="0"/>
              <w:adjustRightInd w:val="0"/>
              <w:spacing w:after="0" w:line="240" w:lineRule="auto"/>
              <w:jc w:val="both"/>
              <w:rPr>
                <w:rFonts w:ascii="Times New Roman" w:hAnsi="Times New Roman"/>
                <w:sz w:val="24"/>
                <w:szCs w:val="24"/>
                <w:u w:val="single"/>
                <w:lang w:eastAsia="ru-RU"/>
              </w:rPr>
            </w:pPr>
            <w:r w:rsidRPr="0094666D">
              <w:rPr>
                <w:rFonts w:ascii="Times New Roman" w:hAnsi="Times New Roman"/>
                <w:sz w:val="24"/>
                <w:szCs w:val="24"/>
                <w:lang w:eastAsia="ru-RU"/>
              </w:rPr>
              <w:t xml:space="preserve">Тема 3. Лепка черепа головы человека.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 xml:space="preserve">Круглая скульптура. Выполняется по гипсовой модели. </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Материал: пластилин. Размер: ½ натуры.</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Материал: глина.</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 xml:space="preserve"> Размер несколько больше натуральной величины.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Изучение анатомических особенностей головы человека и конструкции черепа.</w:t>
            </w:r>
            <w:r w:rsidRPr="0094666D">
              <w:rPr>
                <w:rFonts w:ascii="Times New Roman" w:hAnsi="Times New Roman"/>
                <w:sz w:val="24"/>
                <w:szCs w:val="24"/>
                <w:lang w:eastAsia="ru-RU"/>
              </w:rPr>
              <w:t>Выявление общего объема черепа человека, конструктивные и пластические взаимосвязи частей черепа человека, основных анатомических деталей – скуловые кости, скуловая дуга, надбровные дуги, лобные и теменные бугры, характер формы нижней челюсти .</w:t>
            </w: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4. Рельеф тематического натюрморта.</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 xml:space="preserve">Размер плинта 30*40 см. Материал: пластилин.  </w:t>
            </w:r>
          </w:p>
          <w:p w:rsidR="009A7829" w:rsidRPr="0094666D" w:rsidRDefault="009A7829" w:rsidP="0094666D">
            <w:pPr>
              <w:widowControl w:val="0"/>
              <w:shd w:val="clear" w:color="auto" w:fill="FFFFFF"/>
              <w:autoSpaceDE w:val="0"/>
              <w:autoSpaceDN w:val="0"/>
              <w:adjustRightInd w:val="0"/>
              <w:spacing w:before="120" w:after="0" w:line="240" w:lineRule="auto"/>
              <w:ind w:firstLine="397"/>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Усвоить принципы сокращения рельефного объема на плоскости. </w:t>
            </w:r>
            <w:r w:rsidRPr="0094666D">
              <w:rPr>
                <w:rFonts w:ascii="Times New Roman" w:hAnsi="Times New Roman"/>
                <w:sz w:val="24"/>
                <w:szCs w:val="24"/>
                <w:lang w:eastAsia="ru-RU"/>
              </w:rPr>
              <w:t>Пластика  и рельефные формы драпировки. Виды складок в драпировке. Законы и принципы построения низкого рельефа на плоскости</w:t>
            </w:r>
          </w:p>
          <w:p w:rsidR="009A7829" w:rsidRPr="0094666D" w:rsidRDefault="009A7829" w:rsidP="0094666D">
            <w:pPr>
              <w:widowControl w:val="0"/>
              <w:autoSpaceDE w:val="0"/>
              <w:autoSpaceDN w:val="0"/>
              <w:adjustRightInd w:val="0"/>
              <w:spacing w:after="0" w:line="240" w:lineRule="auto"/>
              <w:ind w:firstLine="709"/>
              <w:jc w:val="both"/>
              <w:rPr>
                <w:rFonts w:ascii="Times New Roman" w:hAnsi="Times New Roman"/>
                <w:sz w:val="24"/>
                <w:szCs w:val="24"/>
                <w:lang w:eastAsia="ru-RU"/>
              </w:rPr>
            </w:pP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5. Скульптурное изображение головы человека (живая модель).</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Круглая скульптура. Выполняется по живой модели. Материал: пластилин. Размер: ½ натуры.</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sz w:val="24"/>
                <w:szCs w:val="24"/>
                <w:lang w:eastAsia="ru-RU"/>
              </w:rPr>
            </w:pPr>
            <w:r w:rsidRPr="0094666D">
              <w:rPr>
                <w:rFonts w:ascii="Times New Roman" w:hAnsi="Times New Roman"/>
                <w:color w:val="000000"/>
                <w:sz w:val="24"/>
                <w:szCs w:val="24"/>
                <w:lang w:eastAsia="ru-RU"/>
              </w:rPr>
              <w:t>Материал: глина.</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sz w:val="24"/>
                <w:szCs w:val="24"/>
                <w:lang w:eastAsia="ru-RU"/>
              </w:rPr>
            </w:pPr>
            <w:r w:rsidRPr="0094666D">
              <w:rPr>
                <w:rFonts w:ascii="Times New Roman" w:hAnsi="Times New Roman"/>
                <w:color w:val="000000"/>
                <w:sz w:val="24"/>
                <w:szCs w:val="24"/>
                <w:lang w:eastAsia="ru-RU"/>
              </w:rPr>
              <w:t xml:space="preserve">Размер несколько больше натуральной величины.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Изучение анатомических особенностей головы человека</w:t>
            </w:r>
            <w:r w:rsidRPr="0094666D">
              <w:rPr>
                <w:rFonts w:ascii="Times New Roman" w:hAnsi="Times New Roman"/>
                <w:sz w:val="24"/>
                <w:szCs w:val="24"/>
                <w:lang w:eastAsia="ru-RU"/>
              </w:rPr>
              <w:t>, на основе изучения конструктивно-пластической взаимосвязи объемной формы головы и шеи.  Композиционная выразительность посадки головы , ясность строения, взаимосвязь объема шеи с объемом головы.</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6. Рельефное  изображение головы человека (живая модель).</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sz w:val="24"/>
                <w:szCs w:val="24"/>
                <w:lang w:eastAsia="ru-RU"/>
              </w:rPr>
            </w:pPr>
            <w:r w:rsidRPr="0094666D">
              <w:rPr>
                <w:rFonts w:ascii="Times New Roman" w:hAnsi="Times New Roman"/>
                <w:color w:val="000000"/>
                <w:sz w:val="24"/>
                <w:szCs w:val="24"/>
                <w:lang w:eastAsia="ru-RU"/>
              </w:rPr>
              <w:t>Размер плинта 40*55см. Материал: глина.</w:t>
            </w:r>
          </w:p>
          <w:p w:rsidR="009A7829" w:rsidRPr="0094666D" w:rsidRDefault="009A7829" w:rsidP="0094666D">
            <w:pPr>
              <w:widowControl w:val="0"/>
              <w:shd w:val="clear" w:color="auto" w:fill="FFFFFF"/>
              <w:autoSpaceDE w:val="0"/>
              <w:autoSpaceDN w:val="0"/>
              <w:adjustRightInd w:val="0"/>
              <w:spacing w:before="80" w:after="0" w:line="240" w:lineRule="auto"/>
              <w:ind w:firstLine="397"/>
              <w:jc w:val="both"/>
              <w:rPr>
                <w:rFonts w:ascii="Times New Roman" w:hAnsi="Times New Roman"/>
                <w:sz w:val="24"/>
                <w:szCs w:val="24"/>
                <w:lang w:eastAsia="ru-RU"/>
              </w:rPr>
            </w:pPr>
            <w:r w:rsidRPr="0094666D">
              <w:rPr>
                <w:rFonts w:ascii="Times New Roman" w:hAnsi="Times New Roman"/>
                <w:b/>
                <w:color w:val="000000"/>
                <w:spacing w:val="-4"/>
                <w:sz w:val="24"/>
                <w:szCs w:val="24"/>
                <w:lang w:eastAsia="ru-RU"/>
              </w:rPr>
              <w:t>Задача:</w:t>
            </w:r>
            <w:r w:rsidRPr="0094666D">
              <w:rPr>
                <w:rFonts w:ascii="Times New Roman" w:hAnsi="Times New Roman"/>
                <w:color w:val="000000"/>
                <w:spacing w:val="-4"/>
                <w:sz w:val="24"/>
                <w:szCs w:val="24"/>
                <w:lang w:eastAsia="ru-RU"/>
              </w:rPr>
              <w:t xml:space="preserve"> Изучение закономерностей сокращения объема головы человека в рельефе и передача основных конструктивных особенностей.</w:t>
            </w:r>
          </w:p>
          <w:p w:rsidR="009A7829" w:rsidRPr="0094666D" w:rsidRDefault="009A7829" w:rsidP="0094666D">
            <w:pPr>
              <w:widowControl w:val="0"/>
              <w:autoSpaceDE w:val="0"/>
              <w:autoSpaceDN w:val="0"/>
              <w:adjustRightInd w:val="0"/>
              <w:spacing w:after="0" w:line="240" w:lineRule="auto"/>
              <w:ind w:firstLine="709"/>
              <w:jc w:val="both"/>
              <w:rPr>
                <w:rFonts w:ascii="Times New Roman" w:hAnsi="Times New Roman"/>
                <w:sz w:val="24"/>
                <w:szCs w:val="24"/>
                <w:lang w:eastAsia="ru-RU"/>
              </w:rPr>
            </w:pP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7.  Скульптурное изображение головы человека с плечевым поясом в декоративном обрамлении (живая модель).</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Круглая скульптура. Выполняется по живой модели.  Материал: пластилин. Размер: ½ натуры.</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pacing w:val="-4"/>
                <w:sz w:val="24"/>
                <w:szCs w:val="24"/>
                <w:lang w:eastAsia="ru-RU"/>
              </w:rPr>
              <w:t>Задача:</w:t>
            </w:r>
            <w:r w:rsidRPr="0094666D">
              <w:rPr>
                <w:rFonts w:ascii="Times New Roman" w:hAnsi="Times New Roman"/>
                <w:color w:val="000000"/>
                <w:spacing w:val="-4"/>
                <w:sz w:val="24"/>
                <w:szCs w:val="24"/>
                <w:lang w:eastAsia="ru-RU"/>
              </w:rPr>
              <w:t xml:space="preserve"> Передача основных конструктивных особенностей и характера. </w:t>
            </w:r>
            <w:r w:rsidRPr="0094666D">
              <w:rPr>
                <w:rFonts w:ascii="Times New Roman" w:hAnsi="Times New Roman"/>
                <w:sz w:val="24"/>
                <w:szCs w:val="24"/>
                <w:lang w:eastAsia="ru-RU"/>
              </w:rPr>
              <w:t>Композиционная выразительность посадки головы, ясность строения, взаимосвязь объема плечевого пояса, шеи и объема головы.</w:t>
            </w:r>
          </w:p>
          <w:p w:rsidR="009A7829" w:rsidRPr="0094666D" w:rsidRDefault="009A7829" w:rsidP="0094666D">
            <w:pPr>
              <w:widowControl w:val="0"/>
              <w:shd w:val="clear" w:color="auto" w:fill="FFFFFF"/>
              <w:autoSpaceDE w:val="0"/>
              <w:autoSpaceDN w:val="0"/>
              <w:adjustRightInd w:val="0"/>
              <w:spacing w:before="80" w:after="0" w:line="240" w:lineRule="auto"/>
              <w:ind w:firstLine="397"/>
              <w:jc w:val="both"/>
              <w:rPr>
                <w:rFonts w:ascii="Times New Roman" w:hAnsi="Times New Roman"/>
                <w:sz w:val="24"/>
                <w:szCs w:val="24"/>
                <w:lang w:eastAsia="ru-RU"/>
              </w:rPr>
            </w:pP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8.  Рельефное изображение головы человека с плечевым поясом в декоративном обрамлении (живая модель).</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sz w:val="24"/>
                <w:szCs w:val="24"/>
                <w:lang w:eastAsia="ru-RU"/>
              </w:rPr>
            </w:pPr>
            <w:r w:rsidRPr="0094666D">
              <w:rPr>
                <w:rFonts w:ascii="Times New Roman" w:hAnsi="Times New Roman"/>
                <w:color w:val="000000"/>
                <w:sz w:val="24"/>
                <w:szCs w:val="24"/>
                <w:lang w:eastAsia="ru-RU"/>
              </w:rPr>
              <w:t>Размер плинта 40*55см. Материал: глина.</w:t>
            </w:r>
          </w:p>
          <w:p w:rsidR="009A7829" w:rsidRPr="0094666D" w:rsidRDefault="009A7829" w:rsidP="0094666D">
            <w:pPr>
              <w:widowControl w:val="0"/>
              <w:shd w:val="clear" w:color="auto" w:fill="FFFFFF"/>
              <w:autoSpaceDE w:val="0"/>
              <w:autoSpaceDN w:val="0"/>
              <w:adjustRightInd w:val="0"/>
              <w:spacing w:before="80" w:after="0" w:line="240" w:lineRule="auto"/>
              <w:ind w:firstLine="397"/>
              <w:jc w:val="both"/>
              <w:rPr>
                <w:rFonts w:ascii="Times New Roman" w:hAnsi="Times New Roman"/>
                <w:sz w:val="24"/>
                <w:szCs w:val="24"/>
                <w:lang w:eastAsia="ru-RU"/>
              </w:rPr>
            </w:pPr>
            <w:r w:rsidRPr="0094666D">
              <w:rPr>
                <w:rFonts w:ascii="Times New Roman" w:hAnsi="Times New Roman"/>
                <w:b/>
                <w:color w:val="000000"/>
                <w:spacing w:val="-4"/>
                <w:sz w:val="24"/>
                <w:szCs w:val="24"/>
                <w:lang w:eastAsia="ru-RU"/>
              </w:rPr>
              <w:t>Задача:</w:t>
            </w:r>
            <w:r w:rsidRPr="0094666D">
              <w:rPr>
                <w:rFonts w:ascii="Times New Roman" w:hAnsi="Times New Roman"/>
                <w:color w:val="000000"/>
                <w:spacing w:val="-4"/>
                <w:sz w:val="24"/>
                <w:szCs w:val="24"/>
                <w:lang w:eastAsia="ru-RU"/>
              </w:rPr>
              <w:t xml:space="preserve"> Изучение закономерностей сокращения объема плечевого пояса, шеи и головы человека в рельефе, композиционная взаимосвязь этих объемов, передача основных конструктивных особенностей и характера изображаемой модели.</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rPr>
          <w:trHeight w:val="1537"/>
        </w:trPr>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9. Стопа человека.</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Круглая скульптура</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 xml:space="preserve">Круглая скульптура. Выполняется по живой модели или гипсовому слепку.  Материал: пластилин. Размер: ½ натуры. </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Изучение анатомических особенностей стопы человека</w:t>
            </w:r>
            <w:r w:rsidRPr="0094666D">
              <w:rPr>
                <w:rFonts w:ascii="Times New Roman" w:hAnsi="Times New Roman"/>
                <w:sz w:val="24"/>
                <w:szCs w:val="24"/>
                <w:lang w:eastAsia="ru-RU"/>
              </w:rPr>
              <w:t>, ясность строения.</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p>
        </w:tc>
      </w:tr>
      <w:tr w:rsidR="009A7829" w:rsidRPr="0094666D" w:rsidTr="0094666D">
        <w:trPr>
          <w:trHeight w:val="443"/>
        </w:trPr>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10. Лепка стоящей фигуры человека с опорой на одну ногу.</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Круглая скульптура. Выполняется по живой модели Материал: пластилин. Высота 25 см.</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Изучение анатомических особенностей фигуры человека в постановке с опорой на одну ногу</w:t>
            </w:r>
            <w:r w:rsidRPr="0094666D">
              <w:rPr>
                <w:rFonts w:ascii="Times New Roman" w:hAnsi="Times New Roman"/>
                <w:sz w:val="24"/>
                <w:szCs w:val="24"/>
                <w:lang w:eastAsia="ru-RU"/>
              </w:rPr>
              <w:t xml:space="preserve">, </w:t>
            </w:r>
            <w:r w:rsidRPr="0094666D">
              <w:rPr>
                <w:rFonts w:ascii="Times New Roman" w:hAnsi="Times New Roman"/>
                <w:sz w:val="24"/>
                <w:szCs w:val="24"/>
                <w:lang w:eastAsia="ru-RU"/>
              </w:rPr>
              <w:lastRenderedPageBreak/>
              <w:t>ясность строения, композиционная взаимосвязь основных объемов, конструктивный анализ формы</w:t>
            </w:r>
          </w:p>
          <w:p w:rsidR="009A7829" w:rsidRPr="0094666D" w:rsidRDefault="009A7829" w:rsidP="0094666D">
            <w:pPr>
              <w:widowControl w:val="0"/>
              <w:autoSpaceDE w:val="0"/>
              <w:autoSpaceDN w:val="0"/>
              <w:adjustRightInd w:val="0"/>
              <w:spacing w:after="0" w:line="240" w:lineRule="auto"/>
              <w:jc w:val="both"/>
              <w:rPr>
                <w:rFonts w:ascii="Times New Roman" w:hAnsi="Times New Roman"/>
                <w:color w:val="000000"/>
                <w:sz w:val="24"/>
                <w:szCs w:val="24"/>
                <w:lang w:eastAsia="ru-RU"/>
              </w:rPr>
            </w:pPr>
          </w:p>
        </w:tc>
      </w:tr>
      <w:tr w:rsidR="009A7829" w:rsidRPr="0094666D" w:rsidTr="0094666D">
        <w:trPr>
          <w:trHeight w:val="208"/>
        </w:trPr>
        <w:tc>
          <w:tcPr>
            <w:tcW w:w="817" w:type="dxa"/>
          </w:tcPr>
          <w:p w:rsidR="009A7829" w:rsidRPr="0094666D" w:rsidRDefault="009A7829" w:rsidP="0094666D">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sz w:val="24"/>
                <w:szCs w:val="24"/>
                <w:lang w:eastAsia="ru-RU"/>
              </w:rPr>
              <w:t>Тема 11. Сидящая фигура человека в декоративном обрамлении.</w:t>
            </w:r>
          </w:p>
        </w:tc>
        <w:tc>
          <w:tcPr>
            <w:tcW w:w="5777" w:type="dxa"/>
          </w:tcPr>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r w:rsidRPr="0094666D">
              <w:rPr>
                <w:rFonts w:ascii="Times New Roman" w:hAnsi="Times New Roman"/>
                <w:color w:val="000000"/>
                <w:sz w:val="24"/>
                <w:szCs w:val="24"/>
                <w:lang w:eastAsia="ru-RU"/>
              </w:rPr>
              <w:t>Круглая скульптура. Выполняется по живой модели Материал: пластилин. Высота 25 см.</w:t>
            </w:r>
          </w:p>
          <w:p w:rsidR="009A7829" w:rsidRPr="0094666D" w:rsidRDefault="009A7829" w:rsidP="0094666D">
            <w:pPr>
              <w:widowControl w:val="0"/>
              <w:autoSpaceDE w:val="0"/>
              <w:autoSpaceDN w:val="0"/>
              <w:adjustRightInd w:val="0"/>
              <w:spacing w:after="0" w:line="240" w:lineRule="auto"/>
              <w:jc w:val="both"/>
              <w:rPr>
                <w:rFonts w:ascii="Times New Roman" w:hAnsi="Times New Roman"/>
                <w:sz w:val="24"/>
                <w:szCs w:val="24"/>
                <w:lang w:eastAsia="ru-RU"/>
              </w:rPr>
            </w:pPr>
            <w:r w:rsidRPr="0094666D">
              <w:rPr>
                <w:rFonts w:ascii="Times New Roman" w:hAnsi="Times New Roman"/>
                <w:b/>
                <w:color w:val="000000"/>
                <w:sz w:val="24"/>
                <w:szCs w:val="24"/>
                <w:lang w:eastAsia="ru-RU"/>
              </w:rPr>
              <w:t>Задача:</w:t>
            </w:r>
            <w:r w:rsidRPr="0094666D">
              <w:rPr>
                <w:rFonts w:ascii="Times New Roman" w:hAnsi="Times New Roman"/>
                <w:color w:val="000000"/>
                <w:sz w:val="24"/>
                <w:szCs w:val="24"/>
                <w:lang w:eastAsia="ru-RU"/>
              </w:rPr>
              <w:t xml:space="preserve"> Изучение анатомических особенностей фигуры человека в сидящем положении</w:t>
            </w:r>
            <w:r w:rsidRPr="0094666D">
              <w:rPr>
                <w:rFonts w:ascii="Times New Roman" w:hAnsi="Times New Roman"/>
                <w:sz w:val="24"/>
                <w:szCs w:val="24"/>
                <w:lang w:eastAsia="ru-RU"/>
              </w:rPr>
              <w:t>, ясность строения, композиционная взаимосвязь основных объемов. Декоративное решение.</w:t>
            </w:r>
          </w:p>
          <w:p w:rsidR="009A7829" w:rsidRPr="0094666D" w:rsidRDefault="009A7829" w:rsidP="0094666D">
            <w:pPr>
              <w:widowControl w:val="0"/>
              <w:shd w:val="clear" w:color="auto" w:fill="FFFFFF"/>
              <w:autoSpaceDE w:val="0"/>
              <w:autoSpaceDN w:val="0"/>
              <w:adjustRightInd w:val="0"/>
              <w:spacing w:after="0" w:line="240" w:lineRule="auto"/>
              <w:ind w:firstLine="397"/>
              <w:jc w:val="both"/>
              <w:rPr>
                <w:rFonts w:ascii="Times New Roman" w:hAnsi="Times New Roman"/>
                <w:color w:val="000000"/>
                <w:sz w:val="24"/>
                <w:szCs w:val="24"/>
                <w:lang w:eastAsia="ru-RU"/>
              </w:rPr>
            </w:pPr>
          </w:p>
          <w:p w:rsidR="009A7829" w:rsidRPr="0094666D" w:rsidRDefault="009A7829" w:rsidP="0094666D">
            <w:pPr>
              <w:widowControl w:val="0"/>
              <w:autoSpaceDE w:val="0"/>
              <w:autoSpaceDN w:val="0"/>
              <w:adjustRightInd w:val="0"/>
              <w:spacing w:after="0" w:line="240" w:lineRule="auto"/>
              <w:jc w:val="both"/>
              <w:rPr>
                <w:rFonts w:ascii="Times New Roman" w:hAnsi="Times New Roman"/>
                <w:color w:val="000000"/>
                <w:sz w:val="24"/>
                <w:szCs w:val="24"/>
                <w:lang w:eastAsia="ru-RU"/>
              </w:rPr>
            </w:pPr>
          </w:p>
        </w:tc>
      </w:tr>
    </w:tbl>
    <w:p w:rsidR="009A7829" w:rsidRPr="00182DC6" w:rsidRDefault="009A7829" w:rsidP="00182DC6">
      <w:pPr>
        <w:spacing w:after="0" w:line="240" w:lineRule="auto"/>
        <w:jc w:val="both"/>
        <w:rPr>
          <w:rFonts w:ascii="Times New Roman" w:hAnsi="Times New Roman"/>
          <w:sz w:val="24"/>
          <w:szCs w:val="24"/>
          <w:u w:val="single"/>
          <w:lang w:eastAsia="ru-RU"/>
        </w:rPr>
      </w:pPr>
    </w:p>
    <w:p w:rsidR="009A7829" w:rsidRPr="00182DC6" w:rsidRDefault="009A7829" w:rsidP="00182DC6">
      <w:pPr>
        <w:spacing w:after="0" w:line="240" w:lineRule="auto"/>
        <w:jc w:val="both"/>
        <w:rPr>
          <w:rFonts w:ascii="Times New Roman" w:hAnsi="Times New Roman"/>
          <w:sz w:val="24"/>
          <w:szCs w:val="24"/>
          <w:lang w:eastAsia="ru-RU"/>
        </w:rPr>
      </w:pPr>
    </w:p>
    <w:p w:rsidR="009A7829" w:rsidRPr="00182DC6" w:rsidRDefault="009A7829" w:rsidP="00182DC6">
      <w:pPr>
        <w:widowControl w:val="0"/>
        <w:numPr>
          <w:ilvl w:val="0"/>
          <w:numId w:val="20"/>
        </w:numPr>
        <w:autoSpaceDE w:val="0"/>
        <w:autoSpaceDN w:val="0"/>
        <w:adjustRightInd w:val="0"/>
        <w:spacing w:after="0" w:line="240" w:lineRule="auto"/>
        <w:contextualSpacing/>
        <w:jc w:val="both"/>
        <w:rPr>
          <w:rFonts w:ascii="Times New Roman" w:hAnsi="Times New Roman"/>
          <w:b/>
          <w:sz w:val="24"/>
          <w:szCs w:val="24"/>
          <w:lang w:eastAsia="ru-RU"/>
        </w:rPr>
      </w:pPr>
      <w:r w:rsidRPr="00182DC6">
        <w:rPr>
          <w:rFonts w:ascii="Times New Roman" w:hAnsi="Times New Roman"/>
          <w:b/>
          <w:sz w:val="24"/>
          <w:szCs w:val="24"/>
          <w:lang w:eastAsia="ru-RU"/>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9A7829" w:rsidRPr="00182DC6" w:rsidRDefault="009A7829" w:rsidP="00182DC6">
      <w:pPr>
        <w:autoSpaceDE w:val="0"/>
        <w:autoSpaceDN w:val="0"/>
        <w:adjustRightInd w:val="0"/>
        <w:spacing w:after="0" w:line="240" w:lineRule="auto"/>
        <w:ind w:firstLine="720"/>
        <w:jc w:val="both"/>
        <w:rPr>
          <w:rFonts w:ascii="Times New Roman" w:hAnsi="Times New Roman"/>
          <w:sz w:val="24"/>
          <w:szCs w:val="24"/>
          <w:lang w:eastAsia="ru-RU"/>
        </w:rPr>
      </w:pPr>
      <w:r w:rsidRPr="00182DC6">
        <w:rPr>
          <w:rFonts w:ascii="Times New Roman" w:hAnsi="Times New Roman"/>
          <w:i/>
          <w:iCs/>
          <w:sz w:val="24"/>
          <w:szCs w:val="24"/>
          <w:lang w:eastAsia="ru-RU"/>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9A7829" w:rsidRPr="00182DC6" w:rsidRDefault="009A7829" w:rsidP="00182DC6">
      <w:pPr>
        <w:spacing w:after="0" w:line="360" w:lineRule="auto"/>
        <w:ind w:left="720"/>
        <w:contextualSpacing/>
        <w:jc w:val="both"/>
        <w:rPr>
          <w:rFonts w:ascii="Times New Roman" w:hAnsi="Times New Roman"/>
          <w:b/>
          <w:sz w:val="24"/>
          <w:szCs w:val="24"/>
          <w:lang w:eastAsia="ru-RU"/>
        </w:rPr>
      </w:pPr>
    </w:p>
    <w:p w:rsidR="009A7829" w:rsidRPr="00182DC6" w:rsidRDefault="009A7829" w:rsidP="00182DC6">
      <w:pPr>
        <w:spacing w:after="0" w:line="360" w:lineRule="auto"/>
        <w:jc w:val="both"/>
        <w:rPr>
          <w:rFonts w:ascii="Times New Roman" w:hAnsi="Times New Roman"/>
          <w:b/>
          <w:sz w:val="24"/>
          <w:szCs w:val="24"/>
          <w:lang w:eastAsia="ru-RU"/>
        </w:rPr>
      </w:pPr>
    </w:p>
    <w:p w:rsidR="009A7829" w:rsidRPr="00182DC6" w:rsidRDefault="009A7829" w:rsidP="00182DC6">
      <w:pPr>
        <w:autoSpaceDE w:val="0"/>
        <w:autoSpaceDN w:val="0"/>
        <w:adjustRightInd w:val="0"/>
        <w:spacing w:after="0" w:line="240" w:lineRule="auto"/>
        <w:rPr>
          <w:rFonts w:ascii="Times New Roman" w:hAnsi="Times New Roman"/>
          <w:sz w:val="24"/>
          <w:szCs w:val="24"/>
          <w:lang w:eastAsia="ru-RU"/>
        </w:rPr>
      </w:pPr>
    </w:p>
    <w:p w:rsidR="009A7829" w:rsidRPr="00182DC6" w:rsidRDefault="009A7829" w:rsidP="00182DC6">
      <w:pPr>
        <w:autoSpaceDE w:val="0"/>
        <w:autoSpaceDN w:val="0"/>
        <w:adjustRightInd w:val="0"/>
        <w:spacing w:after="0" w:line="240" w:lineRule="auto"/>
        <w:jc w:val="center"/>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jc w:val="right"/>
        <w:rPr>
          <w:rFonts w:ascii="Times New Roman" w:hAnsi="Times New Roman"/>
          <w:sz w:val="24"/>
          <w:szCs w:val="24"/>
          <w:lang w:eastAsia="ru-RU"/>
        </w:rPr>
      </w:pPr>
    </w:p>
    <w:p w:rsidR="009A7829" w:rsidRPr="00182DC6" w:rsidRDefault="009A7829" w:rsidP="00182DC6">
      <w:pPr>
        <w:widowControl w:val="0"/>
        <w:autoSpaceDE w:val="0"/>
        <w:autoSpaceDN w:val="0"/>
        <w:adjustRightInd w:val="0"/>
        <w:spacing w:after="0" w:line="240" w:lineRule="auto"/>
        <w:rPr>
          <w:rFonts w:ascii="Times New Roman" w:hAnsi="Times New Roman"/>
          <w:sz w:val="24"/>
          <w:szCs w:val="24"/>
          <w:lang w:eastAsia="ru-RU"/>
        </w:rPr>
      </w:pPr>
    </w:p>
    <w:p w:rsidR="009A7829" w:rsidRDefault="009A7829"/>
    <w:sectPr w:rsidR="009A7829" w:rsidSect="009C105A">
      <w:footerReference w:type="default" r:id="rId11"/>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15F" w:rsidRDefault="00D7115F">
      <w:pPr>
        <w:spacing w:after="0" w:line="240" w:lineRule="auto"/>
      </w:pPr>
      <w:r>
        <w:separator/>
      </w:r>
    </w:p>
  </w:endnote>
  <w:endnote w:type="continuationSeparator" w:id="0">
    <w:p w:rsidR="00D7115F" w:rsidRDefault="00D71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829" w:rsidRDefault="009A7829">
    <w:pPr>
      <w:pStyle w:val="a6"/>
      <w:jc w:val="center"/>
    </w:pPr>
  </w:p>
  <w:p w:rsidR="009A7829" w:rsidRDefault="009A782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15F" w:rsidRDefault="00D7115F">
      <w:pPr>
        <w:spacing w:after="0" w:line="240" w:lineRule="auto"/>
      </w:pPr>
      <w:r>
        <w:separator/>
      </w:r>
    </w:p>
  </w:footnote>
  <w:footnote w:type="continuationSeparator" w:id="0">
    <w:p w:rsidR="00D7115F" w:rsidRDefault="00D711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4337B"/>
    <w:multiLevelType w:val="hybridMultilevel"/>
    <w:tmpl w:val="703ADDA0"/>
    <w:lvl w:ilvl="0" w:tplc="0419000F">
      <w:start w:val="1"/>
      <w:numFmt w:val="decimal"/>
      <w:lvlText w:val="%1."/>
      <w:lvlJc w:val="left"/>
      <w:pPr>
        <w:ind w:left="785" w:hanging="360"/>
      </w:pPr>
      <w:rPr>
        <w:rFonts w:cs="Times New Roman"/>
      </w:rPr>
    </w:lvl>
    <w:lvl w:ilvl="1" w:tplc="04190019">
      <w:start w:val="1"/>
      <w:numFmt w:val="lowerLetter"/>
      <w:lvlText w:val="%2."/>
      <w:lvlJc w:val="left"/>
      <w:pPr>
        <w:ind w:left="1505" w:hanging="360"/>
      </w:pPr>
      <w:rPr>
        <w:rFonts w:cs="Times New Roman"/>
      </w:rPr>
    </w:lvl>
    <w:lvl w:ilvl="2" w:tplc="0419001B">
      <w:start w:val="1"/>
      <w:numFmt w:val="lowerRoman"/>
      <w:lvlText w:val="%3."/>
      <w:lvlJc w:val="right"/>
      <w:pPr>
        <w:ind w:left="2225" w:hanging="180"/>
      </w:pPr>
      <w:rPr>
        <w:rFonts w:cs="Times New Roman"/>
      </w:rPr>
    </w:lvl>
    <w:lvl w:ilvl="3" w:tplc="0419000F">
      <w:start w:val="1"/>
      <w:numFmt w:val="decimal"/>
      <w:lvlText w:val="%4."/>
      <w:lvlJc w:val="left"/>
      <w:pPr>
        <w:ind w:left="2945" w:hanging="360"/>
      </w:pPr>
      <w:rPr>
        <w:rFonts w:cs="Times New Roman"/>
      </w:rPr>
    </w:lvl>
    <w:lvl w:ilvl="4" w:tplc="04190019">
      <w:start w:val="1"/>
      <w:numFmt w:val="lowerLetter"/>
      <w:lvlText w:val="%5."/>
      <w:lvlJc w:val="left"/>
      <w:pPr>
        <w:ind w:left="3665" w:hanging="360"/>
      </w:pPr>
      <w:rPr>
        <w:rFonts w:cs="Times New Roman"/>
      </w:rPr>
    </w:lvl>
    <w:lvl w:ilvl="5" w:tplc="0419001B">
      <w:start w:val="1"/>
      <w:numFmt w:val="lowerRoman"/>
      <w:lvlText w:val="%6."/>
      <w:lvlJc w:val="right"/>
      <w:pPr>
        <w:ind w:left="4385" w:hanging="180"/>
      </w:pPr>
      <w:rPr>
        <w:rFonts w:cs="Times New Roman"/>
      </w:rPr>
    </w:lvl>
    <w:lvl w:ilvl="6" w:tplc="0419000F">
      <w:start w:val="1"/>
      <w:numFmt w:val="decimal"/>
      <w:lvlText w:val="%7."/>
      <w:lvlJc w:val="left"/>
      <w:pPr>
        <w:ind w:left="5105" w:hanging="360"/>
      </w:pPr>
      <w:rPr>
        <w:rFonts w:cs="Times New Roman"/>
      </w:rPr>
    </w:lvl>
    <w:lvl w:ilvl="7" w:tplc="04190019">
      <w:start w:val="1"/>
      <w:numFmt w:val="lowerLetter"/>
      <w:lvlText w:val="%8."/>
      <w:lvlJc w:val="left"/>
      <w:pPr>
        <w:ind w:left="5825" w:hanging="360"/>
      </w:pPr>
      <w:rPr>
        <w:rFonts w:cs="Times New Roman"/>
      </w:rPr>
    </w:lvl>
    <w:lvl w:ilvl="8" w:tplc="0419001B">
      <w:start w:val="1"/>
      <w:numFmt w:val="lowerRoman"/>
      <w:lvlText w:val="%9."/>
      <w:lvlJc w:val="right"/>
      <w:pPr>
        <w:ind w:left="6545" w:hanging="180"/>
      </w:pPr>
      <w:rPr>
        <w:rFonts w:cs="Times New Roman"/>
      </w:rPr>
    </w:lvl>
  </w:abstractNum>
  <w:abstractNum w:abstractNumId="1">
    <w:nsid w:val="0A8847D0"/>
    <w:multiLevelType w:val="hybridMultilevel"/>
    <w:tmpl w:val="74C29FB0"/>
    <w:lvl w:ilvl="0" w:tplc="CB74AD66">
      <w:start w:val="1"/>
      <w:numFmt w:val="bullet"/>
      <w:lvlText w:val="–"/>
      <w:lvlJc w:val="left"/>
      <w:pPr>
        <w:ind w:left="720" w:hanging="360"/>
      </w:pPr>
      <w:rPr>
        <w:rFonts w:ascii="Times New Roman" w:eastAsia="Times New Roman" w:hAnsi="Times New Roman"/>
        <w:b w:val="0"/>
        <w:i w:val="0"/>
        <w:strike w:val="0"/>
        <w:dstrike w:val="0"/>
        <w:color w:val="000000"/>
        <w:sz w:val="28"/>
        <w:u w:val="none" w:color="000000"/>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B55B2C"/>
    <w:multiLevelType w:val="hybridMultilevel"/>
    <w:tmpl w:val="60DC76A8"/>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302E81"/>
    <w:multiLevelType w:val="hybridMultilevel"/>
    <w:tmpl w:val="B80C319E"/>
    <w:lvl w:ilvl="0" w:tplc="CB74AD66">
      <w:start w:val="1"/>
      <w:numFmt w:val="bullet"/>
      <w:lvlText w:val="–"/>
      <w:lvlJc w:val="left"/>
      <w:pPr>
        <w:ind w:left="720" w:hanging="360"/>
      </w:pPr>
      <w:rPr>
        <w:rFonts w:ascii="Times New Roman" w:eastAsia="Times New Roman" w:hAnsi="Times New Roman"/>
        <w:b w:val="0"/>
        <w:i w:val="0"/>
        <w:strike w:val="0"/>
        <w:dstrike w:val="0"/>
        <w:color w:val="000000"/>
        <w:sz w:val="28"/>
        <w:u w:val="none" w:color="000000"/>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5656F8C"/>
    <w:multiLevelType w:val="multilevel"/>
    <w:tmpl w:val="E8A6A4A0"/>
    <w:lvl w:ilvl="0">
      <w:start w:val="1"/>
      <w:numFmt w:val="decimal"/>
      <w:lvlText w:val="%1."/>
      <w:lvlJc w:val="left"/>
      <w:pPr>
        <w:ind w:left="785" w:hanging="360"/>
      </w:pPr>
      <w:rPr>
        <w:rFonts w:cs="Times New Roman"/>
        <w:b/>
      </w:rPr>
    </w:lvl>
    <w:lvl w:ilvl="1">
      <w:start w:val="1"/>
      <w:numFmt w:val="decimal"/>
      <w:isLgl/>
      <w:lvlText w:val="%1.%2."/>
      <w:lvlJc w:val="left"/>
      <w:pPr>
        <w:ind w:left="2138" w:hanging="720"/>
      </w:pPr>
      <w:rPr>
        <w:rFonts w:cs="Times New Roman"/>
      </w:rPr>
    </w:lvl>
    <w:lvl w:ilvl="2">
      <w:start w:val="1"/>
      <w:numFmt w:val="decimal"/>
      <w:isLgl/>
      <w:lvlText w:val="%1.%2.%3."/>
      <w:lvlJc w:val="left"/>
      <w:pPr>
        <w:ind w:left="1505" w:hanging="720"/>
      </w:pPr>
      <w:rPr>
        <w:rFonts w:cs="Times New Roman"/>
      </w:rPr>
    </w:lvl>
    <w:lvl w:ilvl="3">
      <w:start w:val="1"/>
      <w:numFmt w:val="decimal"/>
      <w:isLgl/>
      <w:lvlText w:val="%1.%2.%3.%4."/>
      <w:lvlJc w:val="left"/>
      <w:pPr>
        <w:ind w:left="1865" w:hanging="1080"/>
      </w:pPr>
      <w:rPr>
        <w:rFonts w:cs="Times New Roman"/>
      </w:rPr>
    </w:lvl>
    <w:lvl w:ilvl="4">
      <w:start w:val="1"/>
      <w:numFmt w:val="decimal"/>
      <w:isLgl/>
      <w:lvlText w:val="%1.%2.%3.%4.%5."/>
      <w:lvlJc w:val="left"/>
      <w:pPr>
        <w:ind w:left="1865" w:hanging="1080"/>
      </w:pPr>
      <w:rPr>
        <w:rFonts w:cs="Times New Roman"/>
      </w:rPr>
    </w:lvl>
    <w:lvl w:ilvl="5">
      <w:start w:val="1"/>
      <w:numFmt w:val="decimal"/>
      <w:isLgl/>
      <w:lvlText w:val="%1.%2.%3.%4.%5.%6."/>
      <w:lvlJc w:val="left"/>
      <w:pPr>
        <w:ind w:left="2225" w:hanging="1440"/>
      </w:pPr>
      <w:rPr>
        <w:rFonts w:cs="Times New Roman"/>
      </w:rPr>
    </w:lvl>
    <w:lvl w:ilvl="6">
      <w:start w:val="1"/>
      <w:numFmt w:val="decimal"/>
      <w:isLgl/>
      <w:lvlText w:val="%1.%2.%3.%4.%5.%6.%7."/>
      <w:lvlJc w:val="left"/>
      <w:pPr>
        <w:ind w:left="2585" w:hanging="1800"/>
      </w:pPr>
      <w:rPr>
        <w:rFonts w:cs="Times New Roman"/>
      </w:rPr>
    </w:lvl>
    <w:lvl w:ilvl="7">
      <w:start w:val="1"/>
      <w:numFmt w:val="decimal"/>
      <w:isLgl/>
      <w:lvlText w:val="%1.%2.%3.%4.%5.%6.%7.%8."/>
      <w:lvlJc w:val="left"/>
      <w:pPr>
        <w:ind w:left="2585" w:hanging="1800"/>
      </w:pPr>
      <w:rPr>
        <w:rFonts w:cs="Times New Roman"/>
      </w:rPr>
    </w:lvl>
    <w:lvl w:ilvl="8">
      <w:start w:val="1"/>
      <w:numFmt w:val="decimal"/>
      <w:isLgl/>
      <w:lvlText w:val="%1.%2.%3.%4.%5.%6.%7.%8.%9."/>
      <w:lvlJc w:val="left"/>
      <w:pPr>
        <w:ind w:left="2945" w:hanging="2160"/>
      </w:pPr>
      <w:rPr>
        <w:rFonts w:cs="Times New Roman"/>
      </w:rPr>
    </w:lvl>
  </w:abstractNum>
  <w:abstractNum w:abstractNumId="6">
    <w:nsid w:val="195E6C3B"/>
    <w:multiLevelType w:val="hybridMultilevel"/>
    <w:tmpl w:val="AE00C25E"/>
    <w:lvl w:ilvl="0" w:tplc="000018B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E70592A"/>
    <w:multiLevelType w:val="hybridMultilevel"/>
    <w:tmpl w:val="2C60A9D6"/>
    <w:lvl w:ilvl="0" w:tplc="E1CAAA9A">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9">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96D6904"/>
    <w:multiLevelType w:val="hybridMultilevel"/>
    <w:tmpl w:val="D69CD5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C9A4FA2"/>
    <w:multiLevelType w:val="hybridMultilevel"/>
    <w:tmpl w:val="6E006CD2"/>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1D7CF2"/>
    <w:multiLevelType w:val="hybridMultilevel"/>
    <w:tmpl w:val="54BE7438"/>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210A75"/>
    <w:multiLevelType w:val="hybridMultilevel"/>
    <w:tmpl w:val="42F04536"/>
    <w:lvl w:ilvl="0" w:tplc="E1CAAA9A">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15">
    <w:nsid w:val="3522103E"/>
    <w:multiLevelType w:val="hybridMultilevel"/>
    <w:tmpl w:val="5B3C5F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FA6164F"/>
    <w:multiLevelType w:val="hybridMultilevel"/>
    <w:tmpl w:val="42F04536"/>
    <w:lvl w:ilvl="0" w:tplc="E1CAAA9A">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18">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3C039C"/>
    <w:multiLevelType w:val="multilevel"/>
    <w:tmpl w:val="37FE542C"/>
    <w:lvl w:ilvl="0">
      <w:start w:val="7"/>
      <w:numFmt w:val="decimal"/>
      <w:lvlText w:val="%1"/>
      <w:lvlJc w:val="left"/>
      <w:pPr>
        <w:ind w:left="360" w:hanging="360"/>
      </w:pPr>
      <w:rPr>
        <w:rFonts w:cs="Times New Roman" w:hint="default"/>
      </w:rPr>
    </w:lvl>
    <w:lvl w:ilvl="1">
      <w:start w:val="1"/>
      <w:numFmt w:val="decimal"/>
      <w:lvlText w:val="%1.%2"/>
      <w:lvlJc w:val="left"/>
      <w:pPr>
        <w:ind w:left="1680" w:hanging="360"/>
      </w:pPr>
      <w:rPr>
        <w:rFonts w:cs="Times New Roman" w:hint="default"/>
      </w:rPr>
    </w:lvl>
    <w:lvl w:ilvl="2">
      <w:start w:val="1"/>
      <w:numFmt w:val="decimal"/>
      <w:lvlText w:val="%1.%2.%3"/>
      <w:lvlJc w:val="left"/>
      <w:pPr>
        <w:ind w:left="3360" w:hanging="720"/>
      </w:pPr>
      <w:rPr>
        <w:rFonts w:cs="Times New Roman" w:hint="default"/>
      </w:rPr>
    </w:lvl>
    <w:lvl w:ilvl="3">
      <w:start w:val="1"/>
      <w:numFmt w:val="decimal"/>
      <w:lvlText w:val="%1.%2.%3.%4"/>
      <w:lvlJc w:val="left"/>
      <w:pPr>
        <w:ind w:left="4680" w:hanging="720"/>
      </w:pPr>
      <w:rPr>
        <w:rFonts w:cs="Times New Roman" w:hint="default"/>
      </w:rPr>
    </w:lvl>
    <w:lvl w:ilvl="4">
      <w:start w:val="1"/>
      <w:numFmt w:val="decimal"/>
      <w:lvlText w:val="%1.%2.%3.%4.%5"/>
      <w:lvlJc w:val="left"/>
      <w:pPr>
        <w:ind w:left="6360" w:hanging="1080"/>
      </w:pPr>
      <w:rPr>
        <w:rFonts w:cs="Times New Roman" w:hint="default"/>
      </w:rPr>
    </w:lvl>
    <w:lvl w:ilvl="5">
      <w:start w:val="1"/>
      <w:numFmt w:val="decimal"/>
      <w:lvlText w:val="%1.%2.%3.%4.%5.%6"/>
      <w:lvlJc w:val="left"/>
      <w:pPr>
        <w:ind w:left="7680" w:hanging="1080"/>
      </w:pPr>
      <w:rPr>
        <w:rFonts w:cs="Times New Roman" w:hint="default"/>
      </w:rPr>
    </w:lvl>
    <w:lvl w:ilvl="6">
      <w:start w:val="1"/>
      <w:numFmt w:val="decimal"/>
      <w:lvlText w:val="%1.%2.%3.%4.%5.%6.%7"/>
      <w:lvlJc w:val="left"/>
      <w:pPr>
        <w:ind w:left="9360" w:hanging="1440"/>
      </w:pPr>
      <w:rPr>
        <w:rFonts w:cs="Times New Roman" w:hint="default"/>
      </w:rPr>
    </w:lvl>
    <w:lvl w:ilvl="7">
      <w:start w:val="1"/>
      <w:numFmt w:val="decimal"/>
      <w:lvlText w:val="%1.%2.%3.%4.%5.%6.%7.%8"/>
      <w:lvlJc w:val="left"/>
      <w:pPr>
        <w:ind w:left="10680" w:hanging="1440"/>
      </w:pPr>
      <w:rPr>
        <w:rFonts w:cs="Times New Roman" w:hint="default"/>
      </w:rPr>
    </w:lvl>
    <w:lvl w:ilvl="8">
      <w:start w:val="1"/>
      <w:numFmt w:val="decimal"/>
      <w:lvlText w:val="%1.%2.%3.%4.%5.%6.%7.%8.%9"/>
      <w:lvlJc w:val="left"/>
      <w:pPr>
        <w:ind w:left="12360" w:hanging="1800"/>
      </w:pPr>
      <w:rPr>
        <w:rFonts w:cs="Times New Roman" w:hint="default"/>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D3C08EB"/>
    <w:multiLevelType w:val="hybridMultilevel"/>
    <w:tmpl w:val="B0647834"/>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3EA59CF"/>
    <w:multiLevelType w:val="hybridMultilevel"/>
    <w:tmpl w:val="57BA17B0"/>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53D1717"/>
    <w:multiLevelType w:val="multilevel"/>
    <w:tmpl w:val="0C10FD8E"/>
    <w:lvl w:ilvl="0">
      <w:start w:val="6"/>
      <w:numFmt w:val="decimal"/>
      <w:lvlText w:val="%1"/>
      <w:lvlJc w:val="left"/>
      <w:pPr>
        <w:ind w:left="360" w:hanging="360"/>
      </w:pPr>
      <w:rPr>
        <w:rFonts w:cs="Times New Roman" w:hint="default"/>
      </w:rPr>
    </w:lvl>
    <w:lvl w:ilvl="1">
      <w:start w:val="3"/>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24">
    <w:nsid w:val="6A882994"/>
    <w:multiLevelType w:val="multilevel"/>
    <w:tmpl w:val="52561B52"/>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5">
    <w:nsid w:val="6C9145C0"/>
    <w:multiLevelType w:val="hybridMultilevel"/>
    <w:tmpl w:val="3670C230"/>
    <w:lvl w:ilvl="0" w:tplc="2612D1FE">
      <w:start w:val="1"/>
      <w:numFmt w:val="decimal"/>
      <w:lvlText w:val="%1."/>
      <w:lvlJc w:val="left"/>
      <w:pPr>
        <w:tabs>
          <w:tab w:val="num" w:pos="360"/>
        </w:tabs>
        <w:ind w:left="360" w:hanging="360"/>
      </w:pPr>
      <w:rPr>
        <w:rFonts w:cs="Times New Roman" w:hint="default"/>
        <w:b/>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nsid w:val="6F305C4E"/>
    <w:multiLevelType w:val="hybridMultilevel"/>
    <w:tmpl w:val="87CAF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F8758EE"/>
    <w:multiLevelType w:val="hybridMultilevel"/>
    <w:tmpl w:val="F0FA36C2"/>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781757C8"/>
    <w:multiLevelType w:val="hybridMultilevel"/>
    <w:tmpl w:val="944CD49A"/>
    <w:lvl w:ilvl="0" w:tplc="3E48D9F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nsid w:val="79D93B28"/>
    <w:multiLevelType w:val="hybridMultilevel"/>
    <w:tmpl w:val="0A1E9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A0E4378"/>
    <w:multiLevelType w:val="hybridMultilevel"/>
    <w:tmpl w:val="86CA5EDE"/>
    <w:lvl w:ilvl="0" w:tplc="A382419C">
      <w:start w:val="1"/>
      <w:numFmt w:val="decimal"/>
      <w:lvlText w:val="%1."/>
      <w:lvlJc w:val="left"/>
      <w:pPr>
        <w:ind w:left="1320" w:hanging="360"/>
      </w:pPr>
      <w:rPr>
        <w:rFonts w:cs="Times New Roman" w:hint="default"/>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A52D12"/>
    <w:multiLevelType w:val="hybridMultilevel"/>
    <w:tmpl w:val="745EC99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CB16E13"/>
    <w:multiLevelType w:val="hybridMultilevel"/>
    <w:tmpl w:val="5CF8F394"/>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DB6114A"/>
    <w:multiLevelType w:val="hybridMultilevel"/>
    <w:tmpl w:val="E476395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32"/>
  </w:num>
  <w:num w:numId="3">
    <w:abstractNumId w:val="10"/>
  </w:num>
  <w:num w:numId="4">
    <w:abstractNumId w:val="16"/>
  </w:num>
  <w:num w:numId="5">
    <w:abstractNumId w:val="30"/>
  </w:num>
  <w:num w:numId="6">
    <w:abstractNumId w:val="28"/>
  </w:num>
  <w:num w:numId="7">
    <w:abstractNumId w:val="4"/>
  </w:num>
  <w:num w:numId="8">
    <w:abstractNumId w:val="9"/>
  </w:num>
  <w:num w:numId="9">
    <w:abstractNumId w:val="18"/>
  </w:num>
  <w:num w:numId="10">
    <w:abstractNumId w:val="7"/>
  </w:num>
  <w:num w:numId="11">
    <w:abstractNumId w:val="14"/>
  </w:num>
  <w:num w:numId="12">
    <w:abstractNumId w:val="17"/>
  </w:num>
  <w:num w:numId="13">
    <w:abstractNumId w:val="19"/>
  </w:num>
  <w:num w:numId="14">
    <w:abstractNumId w:val="8"/>
  </w:num>
  <w:num w:numId="15">
    <w:abstractNumId w:val="31"/>
  </w:num>
  <w:num w:numId="16">
    <w:abstractNumId w:val="11"/>
  </w:num>
  <w:num w:numId="17">
    <w:abstractNumId w:val="15"/>
  </w:num>
  <w:num w:numId="18">
    <w:abstractNumId w:val="26"/>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9"/>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6"/>
  </w:num>
  <w:num w:numId="25">
    <w:abstractNumId w:val="35"/>
  </w:num>
  <w:num w:numId="26">
    <w:abstractNumId w:val="21"/>
  </w:num>
  <w:num w:numId="27">
    <w:abstractNumId w:val="33"/>
  </w:num>
  <w:num w:numId="28">
    <w:abstractNumId w:val="27"/>
  </w:num>
  <w:num w:numId="29">
    <w:abstractNumId w:val="13"/>
  </w:num>
  <w:num w:numId="30">
    <w:abstractNumId w:val="3"/>
  </w:num>
  <w:num w:numId="31">
    <w:abstractNumId w:val="12"/>
  </w:num>
  <w:num w:numId="32">
    <w:abstractNumId w:val="2"/>
  </w:num>
  <w:num w:numId="33">
    <w:abstractNumId w:val="22"/>
  </w:num>
  <w:num w:numId="34">
    <w:abstractNumId w:val="1"/>
  </w:num>
  <w:num w:numId="35">
    <w:abstractNumId w:val="24"/>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05DC"/>
    <w:rsid w:val="000B7C46"/>
    <w:rsid w:val="00182DC6"/>
    <w:rsid w:val="001F5EFE"/>
    <w:rsid w:val="0026764E"/>
    <w:rsid w:val="00306B61"/>
    <w:rsid w:val="00341475"/>
    <w:rsid w:val="003726D7"/>
    <w:rsid w:val="004675D2"/>
    <w:rsid w:val="0049582E"/>
    <w:rsid w:val="00521187"/>
    <w:rsid w:val="00594E49"/>
    <w:rsid w:val="005B400D"/>
    <w:rsid w:val="005B4181"/>
    <w:rsid w:val="006D615A"/>
    <w:rsid w:val="0088344E"/>
    <w:rsid w:val="008A706C"/>
    <w:rsid w:val="0094666D"/>
    <w:rsid w:val="009A7829"/>
    <w:rsid w:val="009C105A"/>
    <w:rsid w:val="00A05E9C"/>
    <w:rsid w:val="00A666E1"/>
    <w:rsid w:val="00A758E4"/>
    <w:rsid w:val="00AE17BF"/>
    <w:rsid w:val="00BC5F97"/>
    <w:rsid w:val="00C825D8"/>
    <w:rsid w:val="00CA05DC"/>
    <w:rsid w:val="00D7115F"/>
    <w:rsid w:val="00D80EC3"/>
    <w:rsid w:val="00E43AC4"/>
    <w:rsid w:val="00FC08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75D2"/>
    <w:pPr>
      <w:spacing w:after="160" w:line="259" w:lineRule="auto"/>
    </w:pPr>
    <w:rPr>
      <w:sz w:val="22"/>
      <w:szCs w:val="22"/>
      <w:lang w:eastAsia="en-US"/>
    </w:rPr>
  </w:style>
  <w:style w:type="paragraph" w:styleId="3">
    <w:name w:val="heading 3"/>
    <w:basedOn w:val="a0"/>
    <w:next w:val="a0"/>
    <w:link w:val="30"/>
    <w:uiPriority w:val="99"/>
    <w:qFormat/>
    <w:rsid w:val="00182DC6"/>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182DC6"/>
    <w:rPr>
      <w:rFonts w:ascii="Cambria" w:hAnsi="Cambria" w:cs="Times New Roman"/>
      <w:b/>
      <w:bCs/>
      <w:sz w:val="26"/>
      <w:szCs w:val="26"/>
      <w:lang w:eastAsia="ru-RU"/>
    </w:rPr>
  </w:style>
  <w:style w:type="paragraph" w:customStyle="1" w:styleId="Style8">
    <w:name w:val="Style8"/>
    <w:basedOn w:val="a0"/>
    <w:uiPriority w:val="99"/>
    <w:rsid w:val="00182DC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182DC6"/>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182DC6"/>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182DC6"/>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182DC6"/>
    <w:rPr>
      <w:rFonts w:ascii="Times New Roman" w:hAnsi="Times New Roman"/>
      <w:b/>
      <w:sz w:val="22"/>
    </w:rPr>
  </w:style>
  <w:style w:type="character" w:customStyle="1" w:styleId="FontStyle60">
    <w:name w:val="Font Style60"/>
    <w:uiPriority w:val="99"/>
    <w:rsid w:val="00182DC6"/>
    <w:rPr>
      <w:rFonts w:ascii="Times New Roman" w:hAnsi="Times New Roman"/>
      <w:sz w:val="18"/>
    </w:rPr>
  </w:style>
  <w:style w:type="character" w:customStyle="1" w:styleId="FontStyle73">
    <w:name w:val="Font Style73"/>
    <w:uiPriority w:val="99"/>
    <w:rsid w:val="00182DC6"/>
    <w:rPr>
      <w:rFonts w:ascii="Times New Roman" w:hAnsi="Times New Roman"/>
      <w:b/>
      <w:spacing w:val="100"/>
      <w:sz w:val="32"/>
    </w:rPr>
  </w:style>
  <w:style w:type="paragraph" w:styleId="a4">
    <w:name w:val="header"/>
    <w:basedOn w:val="a0"/>
    <w:link w:val="a5"/>
    <w:uiPriority w:val="99"/>
    <w:rsid w:val="00182DC6"/>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182DC6"/>
    <w:rPr>
      <w:rFonts w:ascii="Times New Roman" w:hAnsi="Times New Roman" w:cs="Times New Roman"/>
      <w:sz w:val="24"/>
      <w:szCs w:val="24"/>
      <w:lang w:eastAsia="ru-RU"/>
    </w:rPr>
  </w:style>
  <w:style w:type="paragraph" w:styleId="a6">
    <w:name w:val="footer"/>
    <w:basedOn w:val="a0"/>
    <w:link w:val="a7"/>
    <w:uiPriority w:val="99"/>
    <w:rsid w:val="00182DC6"/>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182DC6"/>
    <w:rPr>
      <w:rFonts w:ascii="Times New Roman" w:hAnsi="Times New Roman" w:cs="Times New Roman"/>
      <w:sz w:val="24"/>
      <w:szCs w:val="24"/>
      <w:lang w:eastAsia="ru-RU"/>
    </w:rPr>
  </w:style>
  <w:style w:type="table" w:styleId="a8">
    <w:name w:val="Table Grid"/>
    <w:basedOn w:val="a2"/>
    <w:uiPriority w:val="99"/>
    <w:rsid w:val="00182DC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182DC6"/>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182DC6"/>
    <w:pPr>
      <w:widowControl w:val="0"/>
      <w:autoSpaceDE w:val="0"/>
      <w:autoSpaceDN w:val="0"/>
    </w:pPr>
    <w:rPr>
      <w:rFonts w:ascii="Tahoma" w:eastAsia="Times New Roman" w:hAnsi="Tahoma" w:cs="Tahoma"/>
    </w:rPr>
  </w:style>
  <w:style w:type="paragraph" w:customStyle="1" w:styleId="ConsPlusNormal">
    <w:name w:val="ConsPlusNormal"/>
    <w:uiPriority w:val="99"/>
    <w:rsid w:val="00182DC6"/>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182DC6"/>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182DC6"/>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182DC6"/>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182DC6"/>
    <w:rPr>
      <w:rFonts w:ascii="Times New Roman" w:hAnsi="Times New Roman" w:cs="Times New Roman"/>
      <w:sz w:val="20"/>
      <w:szCs w:val="20"/>
      <w:lang w:eastAsia="ru-RU"/>
    </w:rPr>
  </w:style>
  <w:style w:type="character" w:customStyle="1" w:styleId="5">
    <w:name w:val="Основной текст (5)_"/>
    <w:link w:val="50"/>
    <w:uiPriority w:val="99"/>
    <w:locked/>
    <w:rsid w:val="00182DC6"/>
    <w:rPr>
      <w:rFonts w:cs="Times New Roman"/>
      <w:sz w:val="18"/>
      <w:szCs w:val="18"/>
      <w:shd w:val="clear" w:color="auto" w:fill="FFFFFF"/>
    </w:rPr>
  </w:style>
  <w:style w:type="paragraph" w:customStyle="1" w:styleId="50">
    <w:name w:val="Основной текст (5)"/>
    <w:basedOn w:val="a0"/>
    <w:link w:val="5"/>
    <w:uiPriority w:val="99"/>
    <w:rsid w:val="00182DC6"/>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182DC6"/>
    <w:rPr>
      <w:rFonts w:cs="Times New Roman"/>
      <w:spacing w:val="3"/>
      <w:sz w:val="18"/>
      <w:szCs w:val="18"/>
      <w:shd w:val="clear" w:color="auto" w:fill="FFFFFF"/>
    </w:rPr>
  </w:style>
  <w:style w:type="paragraph" w:customStyle="1" w:styleId="32">
    <w:name w:val="Основной текст (3)"/>
    <w:basedOn w:val="a0"/>
    <w:link w:val="31"/>
    <w:uiPriority w:val="99"/>
    <w:rsid w:val="00182DC6"/>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182DC6"/>
    <w:rPr>
      <w:rFonts w:cs="Times New Roman"/>
      <w:spacing w:val="3"/>
      <w:sz w:val="18"/>
      <w:szCs w:val="18"/>
      <w:shd w:val="clear" w:color="auto" w:fill="FFFFFF"/>
    </w:rPr>
  </w:style>
  <w:style w:type="paragraph" w:customStyle="1" w:styleId="80">
    <w:name w:val="Основной текст (8)"/>
    <w:basedOn w:val="a0"/>
    <w:link w:val="8"/>
    <w:uiPriority w:val="99"/>
    <w:rsid w:val="00182DC6"/>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link w:val="20"/>
    <w:uiPriority w:val="99"/>
    <w:locked/>
    <w:rsid w:val="00182DC6"/>
    <w:rPr>
      <w:rFonts w:cs="Times New Roman"/>
      <w:spacing w:val="3"/>
      <w:sz w:val="18"/>
      <w:szCs w:val="18"/>
      <w:shd w:val="clear" w:color="auto" w:fill="FFFFFF"/>
    </w:rPr>
  </w:style>
  <w:style w:type="paragraph" w:customStyle="1" w:styleId="20">
    <w:name w:val="Основной текст (2)"/>
    <w:basedOn w:val="a0"/>
    <w:link w:val="2"/>
    <w:uiPriority w:val="99"/>
    <w:rsid w:val="00182DC6"/>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182DC6"/>
    <w:rPr>
      <w:rFonts w:cs="Times New Roman"/>
      <w:sz w:val="19"/>
      <w:szCs w:val="19"/>
      <w:shd w:val="clear" w:color="auto" w:fill="FFFFFF"/>
    </w:rPr>
  </w:style>
  <w:style w:type="paragraph" w:customStyle="1" w:styleId="40">
    <w:name w:val="Основной текст (4)"/>
    <w:basedOn w:val="a0"/>
    <w:link w:val="4"/>
    <w:uiPriority w:val="99"/>
    <w:rsid w:val="00182DC6"/>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182DC6"/>
    <w:rPr>
      <w:rFonts w:cs="Times New Roman"/>
      <w:sz w:val="28"/>
      <w:szCs w:val="28"/>
      <w:shd w:val="clear" w:color="auto" w:fill="FFFFFF"/>
    </w:rPr>
  </w:style>
  <w:style w:type="paragraph" w:customStyle="1" w:styleId="33">
    <w:name w:val="Основной текст3"/>
    <w:basedOn w:val="a0"/>
    <w:link w:val="ac"/>
    <w:uiPriority w:val="99"/>
    <w:rsid w:val="00182DC6"/>
    <w:pPr>
      <w:shd w:val="clear" w:color="auto" w:fill="FFFFFF"/>
      <w:spacing w:after="0" w:line="322" w:lineRule="exact"/>
      <w:ind w:hanging="360"/>
    </w:pPr>
    <w:rPr>
      <w:sz w:val="28"/>
      <w:szCs w:val="28"/>
    </w:rPr>
  </w:style>
  <w:style w:type="character" w:styleId="ad">
    <w:name w:val="Hyperlink"/>
    <w:uiPriority w:val="99"/>
    <w:rsid w:val="00182DC6"/>
    <w:rPr>
      <w:rFonts w:cs="Times New Roman"/>
      <w:color w:val="0563C1"/>
      <w:u w:val="single"/>
    </w:rPr>
  </w:style>
  <w:style w:type="paragraph" w:customStyle="1" w:styleId="1">
    <w:name w:val="Абзац списка1"/>
    <w:basedOn w:val="a0"/>
    <w:uiPriority w:val="99"/>
    <w:rsid w:val="00182DC6"/>
    <w:pPr>
      <w:spacing w:after="200" w:line="276" w:lineRule="auto"/>
      <w:ind w:left="720"/>
    </w:pPr>
    <w:rPr>
      <w:rFonts w:eastAsia="Times New Roman"/>
    </w:rPr>
  </w:style>
  <w:style w:type="character" w:styleId="ae">
    <w:name w:val="annotation reference"/>
    <w:uiPriority w:val="99"/>
    <w:semiHidden/>
    <w:rsid w:val="00182DC6"/>
    <w:rPr>
      <w:rFonts w:cs="Times New Roman"/>
      <w:sz w:val="16"/>
      <w:szCs w:val="16"/>
    </w:rPr>
  </w:style>
  <w:style w:type="paragraph" w:styleId="af">
    <w:name w:val="annotation text"/>
    <w:basedOn w:val="a0"/>
    <w:link w:val="af0"/>
    <w:uiPriority w:val="99"/>
    <w:semiHidden/>
    <w:rsid w:val="00182DC6"/>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182DC6"/>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182DC6"/>
    <w:rPr>
      <w:b/>
      <w:bCs/>
    </w:rPr>
  </w:style>
  <w:style w:type="character" w:customStyle="1" w:styleId="af2">
    <w:name w:val="Тема примечания Знак"/>
    <w:link w:val="af1"/>
    <w:uiPriority w:val="99"/>
    <w:semiHidden/>
    <w:locked/>
    <w:rsid w:val="00182DC6"/>
    <w:rPr>
      <w:rFonts w:ascii="Times New Roman" w:hAnsi="Times New Roman" w:cs="Times New Roman"/>
      <w:b/>
      <w:bCs/>
      <w:sz w:val="20"/>
      <w:szCs w:val="20"/>
      <w:lang w:eastAsia="ru-RU"/>
    </w:rPr>
  </w:style>
  <w:style w:type="paragraph" w:styleId="af3">
    <w:name w:val="Balloon Text"/>
    <w:basedOn w:val="a0"/>
    <w:link w:val="af4"/>
    <w:uiPriority w:val="99"/>
    <w:semiHidden/>
    <w:rsid w:val="00182DC6"/>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182DC6"/>
    <w:rPr>
      <w:rFonts w:ascii="Segoe UI" w:hAnsi="Segoe UI" w:cs="Segoe UI"/>
      <w:sz w:val="18"/>
      <w:szCs w:val="18"/>
      <w:lang w:eastAsia="ru-RU"/>
    </w:rPr>
  </w:style>
  <w:style w:type="character" w:customStyle="1" w:styleId="apple-converted-space">
    <w:name w:val="apple-converted-space"/>
    <w:uiPriority w:val="99"/>
    <w:rsid w:val="00182DC6"/>
    <w:rPr>
      <w:rFonts w:cs="Times New Roman"/>
    </w:rPr>
  </w:style>
  <w:style w:type="paragraph" w:styleId="af5">
    <w:name w:val="Normal (Web)"/>
    <w:aliases w:val="Обычный (Web)"/>
    <w:basedOn w:val="a0"/>
    <w:uiPriority w:val="99"/>
    <w:rsid w:val="00182DC6"/>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182DC6"/>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182DC6"/>
    <w:rPr>
      <w:rFonts w:ascii="Times New Roman" w:hAnsi="Times New Roman"/>
      <w:sz w:val="24"/>
    </w:rPr>
  </w:style>
  <w:style w:type="paragraph" w:customStyle="1" w:styleId="af8">
    <w:name w:val="а Вопросы ПТК"/>
    <w:basedOn w:val="a0"/>
    <w:link w:val="af9"/>
    <w:uiPriority w:val="99"/>
    <w:rsid w:val="00182DC6"/>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182DC6"/>
    <w:rPr>
      <w:rFonts w:ascii="Times New Roman" w:hAnsi="Times New Roman"/>
      <w:b/>
      <w:i/>
      <w:sz w:val="24"/>
    </w:rPr>
  </w:style>
  <w:style w:type="paragraph" w:customStyle="1" w:styleId="a">
    <w:name w:val="а Список маркированный"/>
    <w:basedOn w:val="a0"/>
    <w:uiPriority w:val="99"/>
    <w:rsid w:val="00182DC6"/>
    <w:pPr>
      <w:widowControl w:val="0"/>
      <w:numPr>
        <w:numId w:val="4"/>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182DC6"/>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182DC6"/>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182DC6"/>
    <w:rPr>
      <w:rFonts w:ascii="Times New Roman" w:hAnsi="Times New Roman" w:cs="Times New Roman"/>
      <w:color w:val="000000"/>
      <w:sz w:val="22"/>
      <w:szCs w:val="22"/>
    </w:rPr>
  </w:style>
  <w:style w:type="paragraph" w:customStyle="1" w:styleId="Default">
    <w:name w:val="Default"/>
    <w:uiPriority w:val="99"/>
    <w:rsid w:val="00182DC6"/>
    <w:pPr>
      <w:autoSpaceDE w:val="0"/>
      <w:autoSpaceDN w:val="0"/>
      <w:adjustRightInd w:val="0"/>
    </w:pPr>
    <w:rPr>
      <w:rFonts w:ascii="Arial" w:eastAsia="Times New Roman" w:hAnsi="Arial" w:cs="Arial"/>
      <w:color w:val="000000"/>
      <w:sz w:val="24"/>
      <w:szCs w:val="24"/>
    </w:rPr>
  </w:style>
  <w:style w:type="table" w:customStyle="1" w:styleId="10">
    <w:name w:val="Сетка таблицы1"/>
    <w:uiPriority w:val="99"/>
    <w:rsid w:val="00182DC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uiPriority w:val="99"/>
    <w:rsid w:val="00182D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ipsites.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big.libraru.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22</Pages>
  <Words>5150</Words>
  <Characters>29355</Characters>
  <Application>Microsoft Office Word</Application>
  <DocSecurity>0</DocSecurity>
  <Lines>244</Lines>
  <Paragraphs>68</Paragraphs>
  <ScaleCrop>false</ScaleCrop>
  <Company/>
  <LinksUpToDate>false</LinksUpToDate>
  <CharactersWithSpaces>34437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dc:creator>
  <cp:keywords/>
  <dc:description/>
  <cp:lastModifiedBy>ТатьянаНиколаевна</cp:lastModifiedBy>
  <cp:revision>10</cp:revision>
  <dcterms:created xsi:type="dcterms:W3CDTF">2021-05-09T19:49:00Z</dcterms:created>
  <dcterms:modified xsi:type="dcterms:W3CDTF">2022-09-09T12:11:00Z</dcterms:modified>
</cp:coreProperties>
</file>